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459" w:type="dxa"/>
        <w:tblBorders>
          <w:insideH w:val="single" w:sz="4" w:space="0" w:color="auto"/>
        </w:tblBorders>
        <w:tblLayout w:type="fixed"/>
        <w:tblLook w:val="04A0" w:firstRow="1" w:lastRow="0" w:firstColumn="1" w:lastColumn="0" w:noHBand="0" w:noVBand="1"/>
      </w:tblPr>
      <w:tblGrid>
        <w:gridCol w:w="9640"/>
      </w:tblGrid>
      <w:tr w:rsidR="00B419DD" w14:paraId="20829A8D" w14:textId="77777777" w:rsidTr="00EA2D79">
        <w:tc>
          <w:tcPr>
            <w:tcW w:w="9640" w:type="dxa"/>
            <w:shd w:val="clear" w:color="auto" w:fill="auto"/>
          </w:tcPr>
          <w:p w14:paraId="2B100452" w14:textId="4384D013" w:rsidR="00B419DD" w:rsidRDefault="009C1258" w:rsidP="00EA2D79">
            <w:pPr>
              <w:jc w:val="center"/>
            </w:pPr>
            <w:r>
              <w:rPr>
                <w:noProof/>
              </w:rPr>
              <w:drawing>
                <wp:inline distT="0" distB="0" distL="0" distR="0" wp14:anchorId="02484EA7" wp14:editId="2AFE15FD">
                  <wp:extent cx="6172200" cy="850900"/>
                  <wp:effectExtent l="0" t="0" r="0" b="1270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850900"/>
                          </a:xfrm>
                          <a:prstGeom prst="rect">
                            <a:avLst/>
                          </a:prstGeom>
                          <a:noFill/>
                          <a:ln>
                            <a:noFill/>
                          </a:ln>
                        </pic:spPr>
                      </pic:pic>
                    </a:graphicData>
                  </a:graphic>
                </wp:inline>
              </w:drawing>
            </w:r>
          </w:p>
        </w:tc>
      </w:tr>
      <w:tr w:rsidR="00B419DD" w14:paraId="26928892" w14:textId="77777777" w:rsidTr="00EA2D79">
        <w:tc>
          <w:tcPr>
            <w:tcW w:w="9640" w:type="dxa"/>
            <w:shd w:val="clear" w:color="auto" w:fill="auto"/>
          </w:tcPr>
          <w:p w14:paraId="4D6FE81E" w14:textId="0879EA66" w:rsidR="00B419DD" w:rsidRDefault="00422534" w:rsidP="00B419DD">
            <w:pPr>
              <w:rPr>
                <w:rFonts w:ascii="Calibri" w:hAnsi="Calibri" w:hint="eastAsia"/>
                <w:b/>
                <w:color w:val="808080"/>
                <w:szCs w:val="22"/>
              </w:rPr>
            </w:pPr>
            <w:r>
              <w:rPr>
                <w:rFonts w:ascii="Calibri" w:hAnsi="Calibri" w:hint="eastAsia"/>
                <w:b/>
                <w:color w:val="808080"/>
                <w:szCs w:val="22"/>
              </w:rPr>
              <w:t>新聞稿</w:t>
            </w:r>
          </w:p>
          <w:p w14:paraId="08E2E351" w14:textId="77777777" w:rsidR="000B4093" w:rsidRPr="00EA2D79" w:rsidRDefault="000B4093" w:rsidP="00B419DD">
            <w:pPr>
              <w:rPr>
                <w:rFonts w:ascii="Calibri" w:hAnsi="Calibri"/>
                <w:b/>
                <w:color w:val="808080"/>
                <w:szCs w:val="22"/>
              </w:rPr>
            </w:pPr>
          </w:p>
          <w:p w14:paraId="4F3A8887" w14:textId="70C78C88" w:rsidR="00DF1D0D" w:rsidRPr="00915861" w:rsidRDefault="00B82713" w:rsidP="000B4093">
            <w:pPr>
              <w:jc w:val="center"/>
              <w:rPr>
                <w:rFonts w:ascii="Arial" w:eastAsia="微軟正黑體" w:hAnsi="Arial" w:cs="Calibri"/>
                <w:sz w:val="36"/>
                <w:szCs w:val="36"/>
              </w:rPr>
            </w:pPr>
            <w:r w:rsidRPr="00915861">
              <w:rPr>
                <w:rFonts w:ascii="Arial" w:eastAsia="微軟正黑體" w:hAnsi="Arial" w:cs="Calibri" w:hint="eastAsia"/>
                <w:sz w:val="36"/>
                <w:szCs w:val="36"/>
              </w:rPr>
              <w:t>華芸科技</w:t>
            </w:r>
            <w:r w:rsidR="002F230E" w:rsidRPr="00915861">
              <w:rPr>
                <w:rFonts w:ascii="Arial" w:eastAsia="微軟正黑體" w:hAnsi="Arial" w:cs="Calibri" w:hint="eastAsia"/>
                <w:sz w:val="36"/>
                <w:szCs w:val="36"/>
              </w:rPr>
              <w:t>再增四款</w:t>
            </w:r>
            <w:r w:rsidR="002F230E" w:rsidRPr="00915861">
              <w:rPr>
                <w:rFonts w:ascii="Arial" w:eastAsia="微軟正黑體" w:hAnsi="Arial" w:cs="Calibri" w:hint="eastAsia"/>
                <w:sz w:val="36"/>
                <w:szCs w:val="36"/>
              </w:rPr>
              <w:t xml:space="preserve"> 50T/51T </w:t>
            </w:r>
            <w:r w:rsidR="002F230E" w:rsidRPr="00915861">
              <w:rPr>
                <w:rFonts w:ascii="Arial" w:eastAsia="微軟正黑體" w:hAnsi="Arial" w:cs="Calibri" w:hint="eastAsia"/>
                <w:sz w:val="36"/>
                <w:szCs w:val="36"/>
              </w:rPr>
              <w:t>桌上型</w:t>
            </w:r>
            <w:r w:rsidR="00B369C4" w:rsidRPr="00915861">
              <w:rPr>
                <w:rFonts w:ascii="Arial" w:eastAsia="微軟正黑體" w:hAnsi="Arial" w:cs="Calibri" w:hint="eastAsia"/>
                <w:sz w:val="36"/>
                <w:szCs w:val="36"/>
              </w:rPr>
              <w:t>商務</w:t>
            </w:r>
            <w:r w:rsidRPr="00915861">
              <w:rPr>
                <w:rFonts w:ascii="Arial" w:eastAsia="微軟正黑體" w:hAnsi="Arial" w:cs="Calibri" w:hint="eastAsia"/>
                <w:sz w:val="36"/>
                <w:szCs w:val="36"/>
              </w:rPr>
              <w:t>系列</w:t>
            </w:r>
            <w:r w:rsidRPr="00915861">
              <w:rPr>
                <w:rFonts w:ascii="Arial" w:eastAsia="微軟正黑體" w:hAnsi="Arial" w:cs="Calibri" w:hint="eastAsia"/>
                <w:sz w:val="36"/>
                <w:szCs w:val="36"/>
              </w:rPr>
              <w:t xml:space="preserve"> NAS</w:t>
            </w:r>
          </w:p>
          <w:p w14:paraId="41CEA438" w14:textId="6C20DBF6" w:rsidR="002D135F" w:rsidRPr="00915861" w:rsidRDefault="004B3EFB" w:rsidP="00915861">
            <w:pPr>
              <w:spacing w:line="380" w:lineRule="exact"/>
              <w:jc w:val="both"/>
              <w:rPr>
                <w:rFonts w:ascii="Arial" w:eastAsia="微軟正黑體" w:hAnsi="Arial" w:cs="新細明體"/>
                <w:i/>
                <w:color w:val="548DD4"/>
              </w:rPr>
            </w:pPr>
            <w:r w:rsidRPr="00915861">
              <w:rPr>
                <w:rFonts w:ascii="Arial" w:eastAsia="微軟正黑體" w:hAnsi="Arial" w:cs="新細明體" w:hint="eastAsia"/>
                <w:i/>
                <w:color w:val="548DD4"/>
              </w:rPr>
              <w:t>ASUSTOR</w:t>
            </w:r>
            <w:r w:rsidR="002F230E" w:rsidRPr="00915861">
              <w:rPr>
                <w:rFonts w:ascii="Arial" w:eastAsia="微軟正黑體" w:hAnsi="Arial" w:cs="新細明體" w:hint="eastAsia"/>
                <w:i/>
                <w:color w:val="548DD4"/>
              </w:rPr>
              <w:t>新增四</w:t>
            </w:r>
            <w:r w:rsidRPr="00915861">
              <w:rPr>
                <w:rFonts w:ascii="Arial" w:eastAsia="微軟正黑體" w:hAnsi="Arial" w:cs="新細明體" w:hint="eastAsia"/>
                <w:i/>
                <w:color w:val="548DD4"/>
              </w:rPr>
              <w:t>款</w:t>
            </w:r>
            <w:r w:rsidR="002D135F" w:rsidRPr="00915861">
              <w:rPr>
                <w:rFonts w:ascii="Arial" w:eastAsia="微軟正黑體" w:hAnsi="Arial" w:cs="新細明體" w:hint="eastAsia"/>
                <w:i/>
                <w:color w:val="548DD4"/>
              </w:rPr>
              <w:t>搭載</w:t>
            </w:r>
            <w:r w:rsidR="002D135F" w:rsidRPr="00915861">
              <w:rPr>
                <w:rFonts w:ascii="Arial" w:eastAsia="微軟正黑體" w:hAnsi="Arial" w:cs="新細明體" w:hint="eastAsia"/>
                <w:i/>
                <w:color w:val="548DD4"/>
              </w:rPr>
              <w:t xml:space="preserve"> Intel® </w:t>
            </w:r>
            <w:r w:rsidR="002D135F" w:rsidRPr="00915861">
              <w:rPr>
                <w:rFonts w:ascii="Arial" w:eastAsia="微軟正黑體" w:hAnsi="Arial" w:cs="新細明體" w:hint="eastAsia"/>
                <w:i/>
                <w:color w:val="548DD4"/>
              </w:rPr>
              <w:t>新一代</w:t>
            </w:r>
            <w:r w:rsidR="002D135F" w:rsidRPr="00915861">
              <w:rPr>
                <w:rFonts w:ascii="Arial" w:eastAsia="微軟正黑體" w:hAnsi="Arial" w:cs="新細明體" w:hint="eastAsia"/>
                <w:i/>
                <w:color w:val="548DD4"/>
              </w:rPr>
              <w:t xml:space="preserve"> </w:t>
            </w:r>
            <w:r w:rsidR="002D135F" w:rsidRPr="00915861">
              <w:rPr>
                <w:rFonts w:ascii="Arial" w:eastAsia="微軟正黑體" w:hAnsi="Arial" w:cs="新細明體"/>
                <w:i/>
                <w:color w:val="548DD4"/>
              </w:rPr>
              <w:t>Celeron</w:t>
            </w:r>
            <w:r w:rsidR="002D135F" w:rsidRPr="00915861">
              <w:rPr>
                <w:rFonts w:ascii="Arial" w:eastAsia="微軟正黑體" w:hAnsi="Arial" w:cs="新細明體" w:hint="eastAsia"/>
                <w:i/>
                <w:color w:val="548DD4"/>
              </w:rPr>
              <w:t xml:space="preserve"> CPU </w:t>
            </w:r>
            <w:r w:rsidR="00917931" w:rsidRPr="00915861">
              <w:rPr>
                <w:rFonts w:ascii="Arial" w:eastAsia="微軟正黑體" w:hAnsi="Arial" w:cs="新細明體" w:hint="eastAsia"/>
                <w:i/>
                <w:color w:val="548DD4"/>
              </w:rPr>
              <w:t>型號</w:t>
            </w:r>
            <w:r w:rsidR="00917931" w:rsidRPr="00915861">
              <w:rPr>
                <w:rFonts w:ascii="Arial" w:eastAsia="微軟正黑體" w:hAnsi="Arial" w:cs="新細明體" w:hint="eastAsia"/>
                <w:i/>
                <w:color w:val="548DD4"/>
              </w:rPr>
              <w:t xml:space="preserve"> AS5008T</w:t>
            </w:r>
            <w:r w:rsidR="002D135F" w:rsidRPr="00915861">
              <w:rPr>
                <w:rFonts w:ascii="Arial" w:eastAsia="微軟正黑體" w:hAnsi="Arial" w:cs="新細明體" w:hint="eastAsia"/>
                <w:i/>
                <w:color w:val="548DD4"/>
              </w:rPr>
              <w:t>、</w:t>
            </w:r>
            <w:r w:rsidR="002D135F" w:rsidRPr="00915861">
              <w:rPr>
                <w:rFonts w:ascii="Arial" w:eastAsia="微軟正黑體" w:hAnsi="Arial" w:cs="新細明體" w:hint="eastAsia"/>
                <w:i/>
                <w:color w:val="548DD4"/>
              </w:rPr>
              <w:t>AS5010T</w:t>
            </w:r>
            <w:r w:rsidR="002D135F" w:rsidRPr="00915861">
              <w:rPr>
                <w:rFonts w:ascii="Arial" w:eastAsia="微軟正黑體" w:hAnsi="Arial" w:cs="新細明體" w:hint="eastAsia"/>
                <w:i/>
                <w:color w:val="548DD4"/>
              </w:rPr>
              <w:t>、</w:t>
            </w:r>
            <w:r w:rsidR="002D135F" w:rsidRPr="00915861">
              <w:rPr>
                <w:rFonts w:ascii="Arial" w:eastAsia="微軟正黑體" w:hAnsi="Arial" w:cs="新細明體" w:hint="eastAsia"/>
                <w:i/>
                <w:color w:val="548DD4"/>
              </w:rPr>
              <w:t>AS5108T</w:t>
            </w:r>
            <w:r w:rsidR="002D135F" w:rsidRPr="00915861">
              <w:rPr>
                <w:rFonts w:ascii="Arial" w:eastAsia="微軟正黑體" w:hAnsi="Arial" w:cs="新細明體" w:hint="eastAsia"/>
                <w:i/>
                <w:color w:val="548DD4"/>
              </w:rPr>
              <w:t>、</w:t>
            </w:r>
            <w:r w:rsidR="002D135F" w:rsidRPr="00915861">
              <w:rPr>
                <w:rFonts w:ascii="Arial" w:eastAsia="微軟正黑體" w:hAnsi="Arial" w:cs="新細明體" w:hint="eastAsia"/>
                <w:i/>
                <w:color w:val="548DD4"/>
              </w:rPr>
              <w:t xml:space="preserve">AS5110T </w:t>
            </w:r>
            <w:r w:rsidRPr="00915861">
              <w:rPr>
                <w:rFonts w:ascii="Arial" w:eastAsia="微軟正黑體" w:hAnsi="Arial" w:cs="新細明體" w:hint="eastAsia"/>
                <w:i/>
                <w:color w:val="548DD4"/>
              </w:rPr>
              <w:t>桌上型</w:t>
            </w:r>
            <w:r w:rsidR="002F230E" w:rsidRPr="00915861">
              <w:rPr>
                <w:rFonts w:ascii="Arial" w:eastAsia="微軟正黑體" w:hAnsi="Arial" w:cs="新細明體" w:hint="eastAsia"/>
                <w:i/>
                <w:color w:val="548DD4"/>
              </w:rPr>
              <w:t>商務</w:t>
            </w:r>
            <w:r w:rsidR="002D135F" w:rsidRPr="00915861">
              <w:rPr>
                <w:rFonts w:ascii="Arial" w:eastAsia="微軟正黑體" w:hAnsi="Arial" w:cs="新細明體" w:hint="eastAsia"/>
                <w:i/>
                <w:color w:val="548DD4"/>
              </w:rPr>
              <w:t>系列</w:t>
            </w:r>
            <w:r w:rsidR="002D135F" w:rsidRPr="00915861">
              <w:rPr>
                <w:rFonts w:ascii="Arial" w:eastAsia="微軟正黑體" w:hAnsi="Arial" w:cs="新細明體" w:hint="eastAsia"/>
                <w:i/>
                <w:color w:val="548DD4"/>
              </w:rPr>
              <w:t xml:space="preserve"> NAS</w:t>
            </w:r>
            <w:r w:rsidR="002D135F" w:rsidRPr="00915861">
              <w:rPr>
                <w:rFonts w:ascii="Arial" w:eastAsia="微軟正黑體" w:hAnsi="Arial" w:cs="新細明體" w:hint="eastAsia"/>
                <w:i/>
                <w:color w:val="548DD4"/>
              </w:rPr>
              <w:t>，</w:t>
            </w:r>
            <w:r w:rsidR="00917931" w:rsidRPr="00915861">
              <w:rPr>
                <w:rFonts w:ascii="Arial" w:eastAsia="微軟正黑體" w:hAnsi="Arial" w:cs="新細明體" w:hint="eastAsia"/>
                <w:i/>
                <w:color w:val="548DD4"/>
              </w:rPr>
              <w:t>支援</w:t>
            </w:r>
            <w:r w:rsidR="00917931" w:rsidRPr="00915861">
              <w:rPr>
                <w:rFonts w:ascii="Arial" w:eastAsia="微軟正黑體" w:hAnsi="Arial" w:cs="新細明體" w:hint="eastAsia"/>
                <w:i/>
                <w:color w:val="548DD4"/>
              </w:rPr>
              <w:t xml:space="preserve"> Citrix </w:t>
            </w:r>
            <w:r w:rsidR="00917931" w:rsidRPr="00915861">
              <w:rPr>
                <w:rFonts w:ascii="Arial" w:eastAsia="微軟正黑體" w:hAnsi="Arial" w:cs="新細明體" w:hint="eastAsia"/>
                <w:i/>
                <w:color w:val="548DD4"/>
              </w:rPr>
              <w:t>及</w:t>
            </w:r>
            <w:r w:rsidR="00917931" w:rsidRPr="00915861">
              <w:rPr>
                <w:rFonts w:ascii="Arial" w:eastAsia="微軟正黑體" w:hAnsi="Arial" w:cs="新細明體" w:hint="eastAsia"/>
                <w:i/>
                <w:color w:val="548DD4"/>
              </w:rPr>
              <w:t xml:space="preserve"> Hyper-V </w:t>
            </w:r>
            <w:r w:rsidR="00917931" w:rsidRPr="00915861">
              <w:rPr>
                <w:rFonts w:ascii="Arial" w:eastAsia="微軟正黑體" w:hAnsi="Arial" w:cs="新細明體" w:hint="eastAsia"/>
                <w:i/>
                <w:color w:val="548DD4"/>
              </w:rPr>
              <w:t>等虛擬化環境</w:t>
            </w:r>
            <w:r w:rsidR="002F230E" w:rsidRPr="00915861">
              <w:rPr>
                <w:rFonts w:ascii="Arial" w:eastAsia="微軟正黑體" w:hAnsi="Arial" w:cs="新細明體" w:hint="eastAsia"/>
                <w:i/>
                <w:color w:val="548DD4"/>
              </w:rPr>
              <w:t>，</w:t>
            </w:r>
            <w:r w:rsidR="002D135F" w:rsidRPr="00915861">
              <w:rPr>
                <w:rFonts w:ascii="Arial" w:eastAsia="微軟正黑體" w:hAnsi="Arial" w:cs="新細明體" w:hint="eastAsia"/>
                <w:i/>
                <w:color w:val="548DD4"/>
              </w:rPr>
              <w:t>可分別提供</w:t>
            </w:r>
            <w:r w:rsidR="002D135F" w:rsidRPr="00915861">
              <w:rPr>
                <w:rFonts w:ascii="Arial" w:eastAsia="微軟正黑體" w:hAnsi="Arial" w:cs="新細明體" w:hint="eastAsia"/>
                <w:i/>
                <w:color w:val="548DD4"/>
              </w:rPr>
              <w:t xml:space="preserve"> 8bay </w:t>
            </w:r>
            <w:r w:rsidR="002D135F" w:rsidRPr="00915861">
              <w:rPr>
                <w:rFonts w:ascii="Arial" w:eastAsia="微軟正黑體" w:hAnsi="Arial" w:cs="新細明體" w:hint="eastAsia"/>
                <w:i/>
                <w:color w:val="548DD4"/>
              </w:rPr>
              <w:t>最大</w:t>
            </w:r>
            <w:r w:rsidR="002D135F" w:rsidRPr="00915861">
              <w:rPr>
                <w:rFonts w:ascii="Arial" w:eastAsia="微軟正黑體" w:hAnsi="Arial" w:cs="新細明體" w:hint="eastAsia"/>
                <w:i/>
                <w:color w:val="548DD4"/>
              </w:rPr>
              <w:t xml:space="preserve"> 48TB </w:t>
            </w:r>
            <w:r w:rsidR="002D135F" w:rsidRPr="00915861">
              <w:rPr>
                <w:rFonts w:ascii="Arial" w:eastAsia="微軟正黑體" w:hAnsi="Arial" w:cs="新細明體" w:hint="eastAsia"/>
                <w:i/>
                <w:color w:val="548DD4"/>
              </w:rPr>
              <w:t>及</w:t>
            </w:r>
            <w:r w:rsidR="002D135F" w:rsidRPr="00915861">
              <w:rPr>
                <w:rFonts w:ascii="Arial" w:eastAsia="微軟正黑體" w:hAnsi="Arial" w:cs="新細明體" w:hint="eastAsia"/>
                <w:i/>
                <w:color w:val="548DD4"/>
              </w:rPr>
              <w:t xml:space="preserve"> 10bay </w:t>
            </w:r>
            <w:r w:rsidR="002D135F" w:rsidRPr="00915861">
              <w:rPr>
                <w:rFonts w:ascii="Arial" w:eastAsia="微軟正黑體" w:hAnsi="Arial" w:cs="新細明體" w:hint="eastAsia"/>
                <w:i/>
                <w:color w:val="548DD4"/>
              </w:rPr>
              <w:t>最大</w:t>
            </w:r>
            <w:r w:rsidR="002D135F" w:rsidRPr="00915861">
              <w:rPr>
                <w:rFonts w:ascii="Arial" w:eastAsia="微軟正黑體" w:hAnsi="Arial" w:cs="新細明體" w:hint="eastAsia"/>
                <w:i/>
                <w:color w:val="548DD4"/>
              </w:rPr>
              <w:t xml:space="preserve"> 60TB</w:t>
            </w:r>
            <w:r w:rsidR="002D135F" w:rsidRPr="00915861">
              <w:rPr>
                <w:rFonts w:ascii="Arial" w:eastAsia="微軟正黑體" w:hAnsi="Arial" w:cs="新細明體" w:hint="eastAsia"/>
                <w:i/>
                <w:color w:val="548DD4"/>
              </w:rPr>
              <w:t>儲存容量，搭載</w:t>
            </w:r>
            <w:r w:rsidR="002D135F" w:rsidRPr="00915861">
              <w:rPr>
                <w:rFonts w:ascii="Arial" w:eastAsia="微軟正黑體" w:hAnsi="Arial" w:cs="新細明體" w:hint="eastAsia"/>
                <w:i/>
                <w:color w:val="548DD4"/>
              </w:rPr>
              <w:t xml:space="preserve"> ADM 2.3 </w:t>
            </w:r>
            <w:r w:rsidR="002D135F" w:rsidRPr="00915861">
              <w:rPr>
                <w:rFonts w:ascii="Arial" w:eastAsia="微軟正黑體" w:hAnsi="Arial" w:cs="新細明體" w:hint="eastAsia"/>
                <w:i/>
                <w:color w:val="548DD4"/>
              </w:rPr>
              <w:t>提供完善的雙向備份及應用程式擴充，滿足</w:t>
            </w:r>
            <w:r w:rsidR="0022167F" w:rsidRPr="00915861">
              <w:rPr>
                <w:rFonts w:ascii="Arial" w:eastAsia="微軟正黑體" w:hAnsi="Arial" w:cs="新細明體" w:hint="eastAsia"/>
                <w:i/>
                <w:color w:val="548DD4"/>
              </w:rPr>
              <w:t>專業玩家及</w:t>
            </w:r>
            <w:r w:rsidR="002D135F" w:rsidRPr="00915861">
              <w:rPr>
                <w:rFonts w:ascii="Arial" w:eastAsia="微軟正黑體" w:hAnsi="Arial" w:cs="新細明體" w:hint="eastAsia"/>
                <w:i/>
                <w:color w:val="548DD4"/>
              </w:rPr>
              <w:t>中小型商務儲存備份需求。</w:t>
            </w:r>
          </w:p>
          <w:p w14:paraId="747D4DA4" w14:textId="77777777" w:rsidR="000B4093" w:rsidRDefault="000B4093" w:rsidP="00915861">
            <w:pPr>
              <w:spacing w:line="380" w:lineRule="exact"/>
              <w:rPr>
                <w:rFonts w:ascii="Arial" w:eastAsia="微軟正黑體" w:hAnsi="Arial" w:cs="細明體" w:hint="eastAsia"/>
                <w:b/>
              </w:rPr>
            </w:pPr>
          </w:p>
          <w:p w14:paraId="18781FB6" w14:textId="5943FEA7" w:rsidR="00795E89" w:rsidRPr="00915861" w:rsidRDefault="000B4093" w:rsidP="00915861">
            <w:pPr>
              <w:spacing w:line="380" w:lineRule="exact"/>
              <w:rPr>
                <w:rFonts w:ascii="Arial" w:eastAsia="微軟正黑體" w:hAnsi="Arial" w:cs="Calibri"/>
              </w:rPr>
            </w:pPr>
            <w:r>
              <w:rPr>
                <w:rFonts w:ascii="Arial" w:eastAsia="微軟正黑體" w:hAnsi="Arial" w:cs="Calibri"/>
                <w:noProof/>
              </w:rPr>
              <w:drawing>
                <wp:anchor distT="0" distB="0" distL="114300" distR="114300" simplePos="0" relativeHeight="251658240" behindDoc="0" locked="0" layoutInCell="1" allowOverlap="1" wp14:anchorId="324F07A1" wp14:editId="208D4455">
                  <wp:simplePos x="0" y="0"/>
                  <wp:positionH relativeFrom="margin">
                    <wp:posOffset>-60960</wp:posOffset>
                  </wp:positionH>
                  <wp:positionV relativeFrom="margin">
                    <wp:posOffset>3778250</wp:posOffset>
                  </wp:positionV>
                  <wp:extent cx="5984240" cy="3989705"/>
                  <wp:effectExtent l="0" t="0" r="0"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5x08T_AS5x10T_600x400.jpg"/>
                          <pic:cNvPicPr/>
                        </pic:nvPicPr>
                        <pic:blipFill>
                          <a:blip r:embed="rId10">
                            <a:extLst>
                              <a:ext uri="{28A0092B-C50C-407E-A947-70E740481C1C}">
                                <a14:useLocalDpi xmlns:a14="http://schemas.microsoft.com/office/drawing/2010/main" val="0"/>
                              </a:ext>
                            </a:extLst>
                          </a:blip>
                          <a:stretch>
                            <a:fillRect/>
                          </a:stretch>
                        </pic:blipFill>
                        <pic:spPr>
                          <a:xfrm>
                            <a:off x="0" y="0"/>
                            <a:ext cx="5984240" cy="3989705"/>
                          </a:xfrm>
                          <a:prstGeom prst="rect">
                            <a:avLst/>
                          </a:prstGeom>
                        </pic:spPr>
                      </pic:pic>
                    </a:graphicData>
                  </a:graphic>
                  <wp14:sizeRelH relativeFrom="margin">
                    <wp14:pctWidth>0</wp14:pctWidth>
                  </wp14:sizeRelH>
                  <wp14:sizeRelV relativeFrom="margin">
                    <wp14:pctHeight>0</wp14:pctHeight>
                  </wp14:sizeRelV>
                </wp:anchor>
              </w:drawing>
            </w:r>
            <w:r w:rsidR="00422534" w:rsidRPr="000B4093">
              <w:rPr>
                <w:rFonts w:ascii="Arial" w:eastAsia="微軟正黑體" w:hAnsi="Arial" w:cs="細明體" w:hint="eastAsia"/>
                <w:b/>
              </w:rPr>
              <w:t>台灣</w:t>
            </w:r>
            <w:r w:rsidR="00422534" w:rsidRPr="000B4093">
              <w:rPr>
                <w:rFonts w:ascii="Arial" w:eastAsia="微軟正黑體" w:hAnsi="Arial" w:cs="新細明體" w:hint="eastAsia"/>
                <w:b/>
              </w:rPr>
              <w:t>，</w:t>
            </w:r>
            <w:r w:rsidR="00422534" w:rsidRPr="000B4093">
              <w:rPr>
                <w:rFonts w:ascii="Arial" w:eastAsia="微軟正黑體" w:hAnsi="Arial" w:cs="細明體" w:hint="eastAsia"/>
                <w:b/>
              </w:rPr>
              <w:t>台北</w:t>
            </w:r>
            <w:r w:rsidR="00422534" w:rsidRPr="000B4093">
              <w:rPr>
                <w:rFonts w:ascii="Arial" w:eastAsia="微軟正黑體" w:hAnsi="Arial" w:cs="新細明體" w:hint="eastAsia"/>
                <w:b/>
              </w:rPr>
              <w:t>，</w:t>
            </w:r>
            <w:r w:rsidR="00422534" w:rsidRPr="000B4093">
              <w:rPr>
                <w:rFonts w:ascii="Arial" w:eastAsia="微軟正黑體" w:hAnsi="Arial"/>
                <w:b/>
              </w:rPr>
              <w:t>201</w:t>
            </w:r>
            <w:r w:rsidR="00915861" w:rsidRPr="000B4093">
              <w:rPr>
                <w:rFonts w:ascii="Arial" w:eastAsia="微軟正黑體" w:hAnsi="Arial" w:hint="eastAsia"/>
                <w:b/>
              </w:rPr>
              <w:t>5</w:t>
            </w:r>
            <w:r w:rsidR="00062B7B" w:rsidRPr="000B4093">
              <w:rPr>
                <w:rFonts w:ascii="Arial" w:eastAsia="微軟正黑體" w:hAnsi="Arial" w:hint="eastAsia"/>
                <w:b/>
              </w:rPr>
              <w:t xml:space="preserve"> </w:t>
            </w:r>
            <w:r w:rsidR="00422534" w:rsidRPr="000B4093">
              <w:rPr>
                <w:rFonts w:ascii="Arial" w:eastAsia="微軟正黑體" w:hAnsi="Arial" w:cs="細明體" w:hint="eastAsia"/>
                <w:b/>
              </w:rPr>
              <w:t>年</w:t>
            </w:r>
            <w:r w:rsidR="00062B7B" w:rsidRPr="000B4093">
              <w:rPr>
                <w:rFonts w:ascii="Arial" w:eastAsia="微軟正黑體" w:hAnsi="Arial" w:cs="細明體" w:hint="eastAsia"/>
                <w:b/>
              </w:rPr>
              <w:t xml:space="preserve"> </w:t>
            </w:r>
            <w:r w:rsidR="00915861" w:rsidRPr="000B4093">
              <w:rPr>
                <w:rFonts w:ascii="Arial" w:eastAsia="微軟正黑體" w:hAnsi="Arial" w:hint="eastAsia"/>
                <w:b/>
              </w:rPr>
              <w:t>01</w:t>
            </w:r>
            <w:r w:rsidR="00062B7B" w:rsidRPr="000B4093">
              <w:rPr>
                <w:rFonts w:ascii="Arial" w:eastAsia="微軟正黑體" w:hAnsi="Arial" w:hint="eastAsia"/>
                <w:b/>
              </w:rPr>
              <w:t xml:space="preserve"> </w:t>
            </w:r>
            <w:r w:rsidR="00422534" w:rsidRPr="000B4093">
              <w:rPr>
                <w:rFonts w:ascii="Arial" w:eastAsia="微軟正黑體" w:hAnsi="Arial" w:cs="細明體" w:hint="eastAsia"/>
                <w:b/>
              </w:rPr>
              <w:t>月</w:t>
            </w:r>
            <w:r w:rsidR="00915861" w:rsidRPr="000B4093">
              <w:rPr>
                <w:rFonts w:ascii="Arial" w:eastAsia="微軟正黑體" w:hAnsi="Arial" w:cs="細明體" w:hint="eastAsia"/>
                <w:b/>
              </w:rPr>
              <w:t>27</w:t>
            </w:r>
            <w:r w:rsidR="001F6C3D" w:rsidRPr="000B4093">
              <w:rPr>
                <w:rFonts w:ascii="Arial" w:eastAsia="微軟正黑體" w:hAnsi="Arial" w:cs="細明體" w:hint="eastAsia"/>
                <w:b/>
              </w:rPr>
              <w:t xml:space="preserve"> </w:t>
            </w:r>
            <w:r w:rsidR="001F6C3D" w:rsidRPr="000B4093">
              <w:rPr>
                <w:rFonts w:ascii="Arial" w:eastAsia="微軟正黑體" w:hAnsi="Arial" w:cs="細明體" w:hint="eastAsia"/>
                <w:b/>
              </w:rPr>
              <w:t>日</w:t>
            </w:r>
            <w:r w:rsidR="00422534" w:rsidRPr="000B4093">
              <w:rPr>
                <w:rFonts w:ascii="Arial" w:eastAsia="微軟正黑體" w:hAnsi="Arial" w:cs="Calibri" w:hint="eastAsia"/>
                <w:b/>
              </w:rPr>
              <w:t xml:space="preserve"> -</w:t>
            </w:r>
            <w:r w:rsidR="00422534" w:rsidRPr="000B4093">
              <w:rPr>
                <w:rFonts w:ascii="Arial" w:eastAsia="微軟正黑體" w:hAnsi="Arial" w:cs="Heiti TC Light" w:hint="eastAsia"/>
                <w:b/>
                <w:color w:val="222222"/>
                <w:kern w:val="0"/>
                <w:szCs w:val="22"/>
              </w:rPr>
              <w:t xml:space="preserve"> </w:t>
            </w:r>
            <w:r w:rsidR="00DF1D0D" w:rsidRPr="00915861">
              <w:rPr>
                <w:rFonts w:ascii="Arial" w:eastAsia="微軟正黑體" w:hAnsi="Arial" w:cs="Calibri" w:hint="eastAsia"/>
              </w:rPr>
              <w:t>創新領導網路儲存設備</w:t>
            </w:r>
            <w:r w:rsidR="00DF1D0D" w:rsidRPr="00915861">
              <w:rPr>
                <w:rFonts w:ascii="Arial" w:eastAsia="微軟正黑體" w:hAnsi="Arial" w:cs="Calibri"/>
              </w:rPr>
              <w:t> (NAS) </w:t>
            </w:r>
            <w:r w:rsidR="00DF1D0D" w:rsidRPr="00915861">
              <w:rPr>
                <w:rFonts w:ascii="Arial" w:eastAsia="微軟正黑體" w:hAnsi="Arial" w:cs="Calibri" w:hint="eastAsia"/>
              </w:rPr>
              <w:t>廠商華芸科技</w:t>
            </w:r>
            <w:r>
              <w:rPr>
                <w:rFonts w:ascii="Arial" w:eastAsia="微軟正黑體" w:hAnsi="Arial" w:cs="Calibri" w:hint="eastAsia"/>
              </w:rPr>
              <w:t xml:space="preserve"> </w:t>
            </w:r>
            <w:r w:rsidR="00DF1D0D" w:rsidRPr="00915861">
              <w:rPr>
                <w:rFonts w:ascii="Arial" w:eastAsia="微軟正黑體" w:hAnsi="Arial" w:cs="Calibri"/>
              </w:rPr>
              <w:t> (ASUSTOR Inc.) </w:t>
            </w:r>
            <w:r>
              <w:rPr>
                <w:rFonts w:ascii="Arial" w:eastAsia="微軟正黑體" w:hAnsi="Arial" w:cs="Calibri" w:hint="eastAsia"/>
              </w:rPr>
              <w:t xml:space="preserve"> </w:t>
            </w:r>
            <w:r w:rsidR="00DF1D0D" w:rsidRPr="00915861">
              <w:rPr>
                <w:rFonts w:ascii="Arial" w:eastAsia="微軟正黑體" w:hAnsi="Arial" w:cs="Calibri" w:hint="eastAsia"/>
              </w:rPr>
              <w:t>今日</w:t>
            </w:r>
            <w:r w:rsidR="0020780D" w:rsidRPr="00915861">
              <w:rPr>
                <w:rFonts w:ascii="Arial" w:eastAsia="微軟正黑體" w:hAnsi="Arial" w:cs="Calibri" w:hint="eastAsia"/>
              </w:rPr>
              <w:t>新增</w:t>
            </w:r>
            <w:r w:rsidR="001F6C3D" w:rsidRPr="00915861">
              <w:rPr>
                <w:rFonts w:ascii="Arial" w:eastAsia="微軟正黑體" w:hAnsi="Arial" w:cs="Calibri" w:hint="eastAsia"/>
              </w:rPr>
              <w:t>四款</w:t>
            </w:r>
            <w:r w:rsidR="0020780D" w:rsidRPr="00915861">
              <w:rPr>
                <w:rFonts w:ascii="Arial" w:eastAsia="微軟正黑體" w:hAnsi="Arial" w:cs="Calibri" w:hint="eastAsia"/>
              </w:rPr>
              <w:t>主打</w:t>
            </w:r>
            <w:r w:rsidR="0022167F" w:rsidRPr="00915861">
              <w:rPr>
                <w:rFonts w:ascii="Arial" w:eastAsia="微軟正黑體" w:hAnsi="Arial" w:cs="Calibri" w:hint="eastAsia"/>
              </w:rPr>
              <w:t>專業玩家及</w:t>
            </w:r>
            <w:r w:rsidR="0020780D" w:rsidRPr="00915861">
              <w:rPr>
                <w:rFonts w:ascii="Arial" w:eastAsia="微軟正黑體" w:hAnsi="Arial" w:cs="Calibri" w:hint="eastAsia"/>
              </w:rPr>
              <w:t>中小型商務客群且</w:t>
            </w:r>
            <w:r w:rsidR="001F6C3D" w:rsidRPr="00915861">
              <w:rPr>
                <w:rFonts w:ascii="Arial" w:eastAsia="微軟正黑體" w:hAnsi="Arial" w:cs="Calibri" w:hint="eastAsia"/>
              </w:rPr>
              <w:t>具</w:t>
            </w:r>
            <w:r w:rsidR="0020780D" w:rsidRPr="00915861">
              <w:rPr>
                <w:rFonts w:ascii="Arial" w:eastAsia="微軟正黑體" w:hAnsi="Arial" w:cs="Calibri" w:hint="eastAsia"/>
              </w:rPr>
              <w:t>有</w:t>
            </w:r>
            <w:r w:rsidR="003775AD" w:rsidRPr="00915861">
              <w:rPr>
                <w:rFonts w:ascii="Arial" w:eastAsia="微軟正黑體" w:hAnsi="Arial" w:cs="Calibri" w:hint="eastAsia"/>
              </w:rPr>
              <w:t>大</w:t>
            </w:r>
            <w:r w:rsidR="001F6C3D" w:rsidRPr="00915861">
              <w:rPr>
                <w:rFonts w:ascii="Arial" w:eastAsia="微軟正黑體" w:hAnsi="Arial" w:cs="Calibri" w:hint="eastAsia"/>
              </w:rPr>
              <w:t>容量儲存的</w:t>
            </w:r>
            <w:r w:rsidR="0020780D" w:rsidRPr="00915861">
              <w:rPr>
                <w:rFonts w:ascii="Arial" w:eastAsia="微軟正黑體" w:hAnsi="Arial" w:cs="Calibri" w:hint="eastAsia"/>
              </w:rPr>
              <w:t>桌上型</w:t>
            </w:r>
            <w:r w:rsidR="001F6C3D" w:rsidRPr="00915861">
              <w:rPr>
                <w:rFonts w:ascii="Arial" w:eastAsia="微軟正黑體" w:hAnsi="Arial" w:cs="Calibri" w:hint="eastAsia"/>
              </w:rPr>
              <w:t>雲端儲存</w:t>
            </w:r>
            <w:r w:rsidR="003775AD" w:rsidRPr="00915861">
              <w:rPr>
                <w:rFonts w:ascii="Arial" w:eastAsia="微軟正黑體" w:hAnsi="Arial" w:cs="Calibri" w:hint="eastAsia"/>
              </w:rPr>
              <w:t>伺服器</w:t>
            </w:r>
            <w:r w:rsidR="001F6C3D" w:rsidRPr="00915861">
              <w:rPr>
                <w:rFonts w:ascii="Arial" w:eastAsia="微軟正黑體" w:hAnsi="Arial" w:cs="Calibri" w:hint="eastAsia"/>
              </w:rPr>
              <w:t>，</w:t>
            </w:r>
            <w:r w:rsidR="001F6C3D" w:rsidRPr="00915861">
              <w:rPr>
                <w:rFonts w:ascii="Arial" w:eastAsia="微軟正黑體" w:hAnsi="Arial" w:cs="Calibri" w:hint="eastAsia"/>
              </w:rPr>
              <w:t>AS5008T</w:t>
            </w:r>
            <w:r w:rsidR="001F6C3D" w:rsidRPr="00915861">
              <w:rPr>
                <w:rFonts w:ascii="Arial" w:eastAsia="微軟正黑體" w:hAnsi="Arial" w:cs="Calibri" w:hint="eastAsia"/>
              </w:rPr>
              <w:t>、</w:t>
            </w:r>
            <w:r w:rsidR="001F6C3D" w:rsidRPr="00915861">
              <w:rPr>
                <w:rFonts w:ascii="Arial" w:eastAsia="微軟正黑體" w:hAnsi="Arial" w:cs="Calibri" w:hint="eastAsia"/>
              </w:rPr>
              <w:t>AS5010T</w:t>
            </w:r>
            <w:r w:rsidR="001F6C3D" w:rsidRPr="00915861">
              <w:rPr>
                <w:rFonts w:ascii="Arial" w:eastAsia="微軟正黑體" w:hAnsi="Arial" w:cs="Calibri" w:hint="eastAsia"/>
              </w:rPr>
              <w:t>、</w:t>
            </w:r>
            <w:r w:rsidR="001F6C3D" w:rsidRPr="00915861">
              <w:rPr>
                <w:rFonts w:ascii="Arial" w:eastAsia="微軟正黑體" w:hAnsi="Arial" w:cs="Calibri" w:hint="eastAsia"/>
              </w:rPr>
              <w:t>AS5108T</w:t>
            </w:r>
            <w:r w:rsidR="001F6C3D" w:rsidRPr="00915861">
              <w:rPr>
                <w:rFonts w:ascii="Arial" w:eastAsia="微軟正黑體" w:hAnsi="Arial" w:cs="Calibri" w:hint="eastAsia"/>
              </w:rPr>
              <w:t>、</w:t>
            </w:r>
            <w:r w:rsidR="001F6C3D" w:rsidRPr="00915861">
              <w:rPr>
                <w:rFonts w:ascii="Arial" w:eastAsia="微軟正黑體" w:hAnsi="Arial" w:cs="Calibri" w:hint="eastAsia"/>
              </w:rPr>
              <w:t>AS5110T</w:t>
            </w:r>
            <w:r w:rsidR="001F6C3D" w:rsidRPr="00915861">
              <w:rPr>
                <w:rFonts w:ascii="Arial" w:eastAsia="微軟正黑體" w:hAnsi="Arial" w:cs="Calibri" w:hint="eastAsia"/>
              </w:rPr>
              <w:t>。</w:t>
            </w:r>
            <w:r w:rsidR="00795E89" w:rsidRPr="00915861">
              <w:rPr>
                <w:rFonts w:ascii="Arial" w:eastAsia="微軟正黑體" w:hAnsi="Arial" w:cs="Calibri" w:hint="eastAsia"/>
              </w:rPr>
              <w:t>此四款機種擁有靈活的硬體擴充配備，可快速升級記憶體最大至</w:t>
            </w:r>
            <w:r w:rsidR="00795E89" w:rsidRPr="00915861">
              <w:rPr>
                <w:rFonts w:ascii="Arial" w:eastAsia="微軟正黑體" w:hAnsi="Arial" w:cs="Calibri" w:hint="eastAsia"/>
              </w:rPr>
              <w:t xml:space="preserve"> 8GB</w:t>
            </w:r>
            <w:r w:rsidR="00795E89" w:rsidRPr="00915861">
              <w:rPr>
                <w:rFonts w:ascii="Arial" w:eastAsia="微軟正黑體" w:hAnsi="Arial" w:cs="Calibri" w:hint="eastAsia"/>
              </w:rPr>
              <w:t>、提供四個高速千兆乙太網路連接</w:t>
            </w:r>
            <w:proofErr w:type="gramStart"/>
            <w:r w:rsidR="00795E89" w:rsidRPr="00915861">
              <w:rPr>
                <w:rFonts w:ascii="Arial" w:eastAsia="微軟正黑體" w:hAnsi="Arial" w:cs="Calibri" w:hint="eastAsia"/>
              </w:rPr>
              <w:t>埠</w:t>
            </w:r>
            <w:proofErr w:type="gramEnd"/>
            <w:r w:rsidR="00795E89" w:rsidRPr="00915861">
              <w:rPr>
                <w:rFonts w:ascii="Arial" w:eastAsia="微軟正黑體" w:hAnsi="Arial" w:cs="Calibri" w:hint="eastAsia"/>
              </w:rPr>
              <w:t>適合商務用戶彈性調整網路使用頻寬、三個</w:t>
            </w:r>
            <w:r w:rsidR="00795E89" w:rsidRPr="00915861">
              <w:rPr>
                <w:rFonts w:ascii="Arial" w:eastAsia="微軟正黑體" w:hAnsi="Arial" w:cs="Calibri" w:hint="eastAsia"/>
              </w:rPr>
              <w:t xml:space="preserve"> USB 3.0 </w:t>
            </w:r>
            <w:r w:rsidR="00795E89" w:rsidRPr="00915861">
              <w:rPr>
                <w:rFonts w:ascii="Arial" w:eastAsia="微軟正黑體" w:hAnsi="Arial" w:cs="Calibri" w:hint="eastAsia"/>
              </w:rPr>
              <w:t>連接埠、二個</w:t>
            </w:r>
            <w:r w:rsidR="00795E89" w:rsidRPr="00915861">
              <w:rPr>
                <w:rFonts w:ascii="Arial" w:eastAsia="微軟正黑體" w:hAnsi="Arial" w:cs="Calibri" w:hint="eastAsia"/>
              </w:rPr>
              <w:t xml:space="preserve"> USB 2.0 </w:t>
            </w:r>
            <w:r w:rsidR="00795E89" w:rsidRPr="00915861">
              <w:rPr>
                <w:rFonts w:ascii="Arial" w:eastAsia="微軟正黑體" w:hAnsi="Arial" w:cs="Calibri" w:hint="eastAsia"/>
              </w:rPr>
              <w:t>連接埠、二個</w:t>
            </w:r>
            <w:r w:rsidR="00795E89" w:rsidRPr="00915861">
              <w:rPr>
                <w:rFonts w:ascii="Arial" w:eastAsia="微軟正黑體" w:hAnsi="Arial" w:cs="Calibri" w:hint="eastAsia"/>
              </w:rPr>
              <w:t xml:space="preserve"> </w:t>
            </w:r>
            <w:proofErr w:type="spellStart"/>
            <w:r w:rsidR="00795E89" w:rsidRPr="00915861">
              <w:rPr>
                <w:rFonts w:ascii="Arial" w:eastAsia="微軟正黑體" w:hAnsi="Arial" w:cs="Calibri" w:hint="eastAsia"/>
              </w:rPr>
              <w:t>eSATA</w:t>
            </w:r>
            <w:proofErr w:type="spellEnd"/>
            <w:r w:rsidR="00795E89" w:rsidRPr="00915861">
              <w:rPr>
                <w:rFonts w:ascii="Arial" w:eastAsia="微軟正黑體" w:hAnsi="Arial" w:cs="Calibri" w:hint="eastAsia"/>
              </w:rPr>
              <w:t xml:space="preserve"> </w:t>
            </w:r>
            <w:r w:rsidR="00A25B76">
              <w:rPr>
                <w:rFonts w:ascii="Arial" w:eastAsia="微軟正黑體" w:hAnsi="Arial" w:cs="Calibri" w:hint="eastAsia"/>
              </w:rPr>
              <w:t>連接埠等</w:t>
            </w:r>
            <w:r w:rsidR="00795E89" w:rsidRPr="00915861">
              <w:rPr>
                <w:rFonts w:ascii="Arial" w:eastAsia="微軟正黑體" w:hAnsi="Arial" w:cs="Calibri" w:hint="eastAsia"/>
              </w:rPr>
              <w:t>，讓用戶可以充份共享周邊設備，達到成本效益最大化，進而建構一個安全可靠的商務雲端儲存備份中心。</w:t>
            </w:r>
          </w:p>
          <w:p w14:paraId="6D4E2AD6" w14:textId="146DF45B" w:rsidR="00795E89" w:rsidRPr="00915861" w:rsidRDefault="00795E89" w:rsidP="00915861">
            <w:pPr>
              <w:spacing w:line="380" w:lineRule="exact"/>
              <w:rPr>
                <w:rFonts w:ascii="Arial" w:eastAsia="微軟正黑體" w:hAnsi="Arial" w:cs="Calibri"/>
              </w:rPr>
            </w:pPr>
          </w:p>
          <w:p w14:paraId="2732F17B" w14:textId="27C916B4" w:rsidR="00795E89" w:rsidRPr="00915861" w:rsidRDefault="0020780D" w:rsidP="00915861">
            <w:pPr>
              <w:spacing w:line="380" w:lineRule="exact"/>
              <w:jc w:val="both"/>
              <w:rPr>
                <w:rFonts w:ascii="Arial" w:eastAsia="微軟正黑體" w:hAnsi="Arial" w:cs="Calibri"/>
              </w:rPr>
            </w:pPr>
            <w:r w:rsidRPr="00915861">
              <w:rPr>
                <w:rFonts w:ascii="Arial" w:eastAsia="微軟正黑體" w:hAnsi="Arial" w:cs="Calibri" w:hint="eastAsia"/>
              </w:rPr>
              <w:t xml:space="preserve">AS5008T </w:t>
            </w:r>
            <w:r w:rsidRPr="00915861">
              <w:rPr>
                <w:rFonts w:ascii="Arial" w:eastAsia="微軟正黑體" w:hAnsi="Arial" w:cs="Calibri" w:hint="eastAsia"/>
              </w:rPr>
              <w:t>及</w:t>
            </w:r>
            <w:r w:rsidRPr="00915861">
              <w:rPr>
                <w:rFonts w:ascii="Arial" w:eastAsia="微軟正黑體" w:hAnsi="Arial" w:cs="Calibri" w:hint="eastAsia"/>
              </w:rPr>
              <w:t xml:space="preserve"> AS5010T </w:t>
            </w:r>
            <w:r w:rsidRPr="00915861">
              <w:rPr>
                <w:rFonts w:ascii="Arial" w:eastAsia="微軟正黑體" w:hAnsi="Arial" w:cs="Calibri" w:hint="eastAsia"/>
              </w:rPr>
              <w:t>為搭載</w:t>
            </w:r>
            <w:r w:rsidRPr="00915861">
              <w:rPr>
                <w:rFonts w:ascii="Arial" w:eastAsia="微軟正黑體" w:hAnsi="Arial" w:cs="Calibri" w:hint="eastAsia"/>
              </w:rPr>
              <w:t xml:space="preserve"> </w:t>
            </w:r>
            <w:r w:rsidRPr="00915861">
              <w:rPr>
                <w:rFonts w:ascii="Arial" w:eastAsia="微軟正黑體" w:hAnsi="Arial" w:cs="Calibri"/>
              </w:rPr>
              <w:t>Intel®</w:t>
            </w:r>
            <w:r w:rsidRPr="00915861">
              <w:rPr>
                <w:rFonts w:ascii="Arial" w:eastAsia="微軟正黑體" w:hAnsi="Arial" w:cs="Calibri" w:hint="eastAsia"/>
              </w:rPr>
              <w:t xml:space="preserve"> </w:t>
            </w:r>
            <w:r w:rsidRPr="00915861">
              <w:rPr>
                <w:rFonts w:ascii="Arial" w:eastAsia="微軟正黑體" w:hAnsi="Arial" w:cs="Calibri" w:hint="eastAsia"/>
              </w:rPr>
              <w:t>新一代</w:t>
            </w:r>
            <w:r w:rsidRPr="00915861">
              <w:rPr>
                <w:rFonts w:ascii="Arial" w:eastAsia="微軟正黑體" w:hAnsi="Arial" w:cs="Calibri" w:hint="eastAsia"/>
              </w:rPr>
              <w:t xml:space="preserve"> </w:t>
            </w:r>
            <w:r w:rsidRPr="00915861">
              <w:rPr>
                <w:rFonts w:ascii="Arial" w:eastAsia="微軟正黑體" w:hAnsi="Arial" w:cs="Calibri"/>
              </w:rPr>
              <w:t>Celeron</w:t>
            </w:r>
            <w:r w:rsidR="00A25B76">
              <w:rPr>
                <w:rFonts w:ascii="Arial" w:eastAsia="微軟正黑體" w:hAnsi="Arial" w:cs="Calibri" w:hint="eastAsia"/>
              </w:rPr>
              <w:t xml:space="preserve"> </w:t>
            </w:r>
            <w:r w:rsidRPr="00915861">
              <w:rPr>
                <w:rFonts w:ascii="Arial" w:eastAsia="微軟正黑體" w:hAnsi="Arial" w:cs="Calibri" w:hint="eastAsia"/>
              </w:rPr>
              <w:t>時脈</w:t>
            </w:r>
            <w:r w:rsidRPr="00915861">
              <w:rPr>
                <w:rFonts w:ascii="Arial" w:eastAsia="微軟正黑體" w:hAnsi="Arial" w:cs="Calibri" w:hint="eastAsia"/>
              </w:rPr>
              <w:t xml:space="preserve"> 2.41GHz </w:t>
            </w:r>
            <w:r w:rsidRPr="00915861">
              <w:rPr>
                <w:rFonts w:ascii="Arial" w:eastAsia="微軟正黑體" w:hAnsi="Arial" w:cs="Calibri" w:hint="eastAsia"/>
              </w:rPr>
              <w:t>雙核心處理器，內建</w:t>
            </w:r>
            <w:r w:rsidRPr="00915861">
              <w:rPr>
                <w:rFonts w:ascii="Arial" w:eastAsia="微軟正黑體" w:hAnsi="Arial" w:cs="Calibri" w:hint="eastAsia"/>
              </w:rPr>
              <w:t xml:space="preserve"> 1GB SO-DIMM DDR3</w:t>
            </w:r>
            <w:r w:rsidRPr="00915861">
              <w:rPr>
                <w:rFonts w:ascii="Arial" w:eastAsia="微軟正黑體" w:hAnsi="Arial" w:cs="Calibri"/>
              </w:rPr>
              <w:t>L</w:t>
            </w:r>
            <w:r w:rsidRPr="00915861">
              <w:rPr>
                <w:rFonts w:ascii="Arial" w:eastAsia="微軟正黑體" w:hAnsi="Arial" w:cs="Calibri" w:hint="eastAsia"/>
              </w:rPr>
              <w:t xml:space="preserve"> </w:t>
            </w:r>
            <w:r w:rsidRPr="00915861">
              <w:rPr>
                <w:rFonts w:ascii="Arial" w:eastAsia="微軟正黑體" w:hAnsi="Arial" w:cs="Calibri" w:hint="eastAsia"/>
              </w:rPr>
              <w:t>記憶體；</w:t>
            </w:r>
            <w:r w:rsidRPr="00915861">
              <w:rPr>
                <w:rFonts w:ascii="Arial" w:eastAsia="微軟正黑體" w:hAnsi="Arial" w:cs="Calibri" w:hint="eastAsia"/>
              </w:rPr>
              <w:t>AS5108T</w:t>
            </w:r>
            <w:r w:rsidR="004960D3" w:rsidRPr="00915861">
              <w:rPr>
                <w:rFonts w:ascii="Arial" w:eastAsia="微軟正黑體" w:hAnsi="Arial" w:cs="Calibri" w:hint="eastAsia"/>
              </w:rPr>
              <w:t xml:space="preserve"> </w:t>
            </w:r>
            <w:r w:rsidR="004960D3" w:rsidRPr="00915861">
              <w:rPr>
                <w:rFonts w:ascii="Arial" w:eastAsia="微軟正黑體" w:hAnsi="Arial" w:cs="Calibri" w:hint="eastAsia"/>
              </w:rPr>
              <w:t>及</w:t>
            </w:r>
            <w:r w:rsidR="004960D3" w:rsidRPr="00915861">
              <w:rPr>
                <w:rFonts w:ascii="Arial" w:eastAsia="微軟正黑體" w:hAnsi="Arial" w:cs="Calibri" w:hint="eastAsia"/>
              </w:rPr>
              <w:t xml:space="preserve"> AS5110T </w:t>
            </w:r>
            <w:r w:rsidR="004960D3" w:rsidRPr="00915861">
              <w:rPr>
                <w:rFonts w:ascii="Arial" w:eastAsia="微軟正黑體" w:hAnsi="Arial" w:cs="Calibri" w:hint="eastAsia"/>
              </w:rPr>
              <w:t>為搭載</w:t>
            </w:r>
            <w:r w:rsidR="004960D3" w:rsidRPr="00915861">
              <w:rPr>
                <w:rFonts w:ascii="Arial" w:eastAsia="微軟正黑體" w:hAnsi="Arial" w:cs="Calibri"/>
              </w:rPr>
              <w:t>Celeron</w:t>
            </w:r>
            <w:r w:rsidR="00A25B76">
              <w:rPr>
                <w:rFonts w:ascii="Arial" w:eastAsia="微軟正黑體" w:hAnsi="Arial" w:cs="Calibri" w:hint="eastAsia"/>
              </w:rPr>
              <w:t xml:space="preserve"> </w:t>
            </w:r>
            <w:r w:rsidR="004960D3" w:rsidRPr="00915861">
              <w:rPr>
                <w:rFonts w:ascii="Arial" w:eastAsia="微軟正黑體" w:hAnsi="Arial" w:cs="Calibri" w:hint="eastAsia"/>
              </w:rPr>
              <w:t>時脈</w:t>
            </w:r>
            <w:r w:rsidR="004960D3" w:rsidRPr="00915861">
              <w:rPr>
                <w:rFonts w:ascii="Arial" w:eastAsia="微軟正黑體" w:hAnsi="Arial" w:cs="Calibri" w:hint="eastAsia"/>
              </w:rPr>
              <w:t xml:space="preserve"> 2.0 GHz </w:t>
            </w:r>
            <w:r w:rsidR="00A25B76">
              <w:rPr>
                <w:rFonts w:ascii="Arial" w:eastAsia="微軟正黑體" w:hAnsi="Arial" w:cs="Calibri" w:hint="eastAsia"/>
              </w:rPr>
              <w:t>四</w:t>
            </w:r>
            <w:r w:rsidR="004960D3" w:rsidRPr="00915861">
              <w:rPr>
                <w:rFonts w:ascii="Arial" w:eastAsia="微軟正黑體" w:hAnsi="Arial" w:cs="Calibri" w:hint="eastAsia"/>
              </w:rPr>
              <w:t>核心處理器，內建</w:t>
            </w:r>
            <w:r w:rsidR="004960D3" w:rsidRPr="00915861">
              <w:rPr>
                <w:rFonts w:ascii="Arial" w:eastAsia="微軟正黑體" w:hAnsi="Arial" w:cs="Calibri" w:hint="eastAsia"/>
              </w:rPr>
              <w:t xml:space="preserve"> 2GB SO-DIMM DDR3</w:t>
            </w:r>
            <w:r w:rsidR="004960D3" w:rsidRPr="00915861">
              <w:rPr>
                <w:rFonts w:ascii="Arial" w:eastAsia="微軟正黑體" w:hAnsi="Arial" w:cs="Calibri"/>
              </w:rPr>
              <w:t>L</w:t>
            </w:r>
            <w:r w:rsidR="004960D3" w:rsidRPr="00915861">
              <w:rPr>
                <w:rFonts w:ascii="Arial" w:eastAsia="微軟正黑體" w:hAnsi="Arial" w:cs="Calibri" w:hint="eastAsia"/>
              </w:rPr>
              <w:t xml:space="preserve"> </w:t>
            </w:r>
            <w:r w:rsidR="004960D3" w:rsidRPr="00915861">
              <w:rPr>
                <w:rFonts w:ascii="Arial" w:eastAsia="微軟正黑體" w:hAnsi="Arial" w:cs="Calibri" w:hint="eastAsia"/>
              </w:rPr>
              <w:t>記憶體</w:t>
            </w:r>
            <w:r w:rsidR="006B38E1" w:rsidRPr="00915861">
              <w:rPr>
                <w:rFonts w:ascii="Arial" w:eastAsia="微軟正黑體" w:hAnsi="Arial" w:cs="Calibri" w:hint="eastAsia"/>
              </w:rPr>
              <w:t>，具硬碟熱抽換設計且</w:t>
            </w:r>
            <w:r w:rsidR="00795E89" w:rsidRPr="00915861">
              <w:rPr>
                <w:rFonts w:ascii="Arial" w:eastAsia="微軟正黑體" w:hAnsi="Arial" w:cs="Calibri" w:hint="eastAsia"/>
              </w:rPr>
              <w:t>可建立磁碟陣列</w:t>
            </w:r>
            <w:r w:rsidR="006B38E1" w:rsidRPr="00915861">
              <w:rPr>
                <w:rFonts w:ascii="Arial" w:eastAsia="微軟正黑體" w:hAnsi="Arial" w:cs="Calibri" w:hint="eastAsia"/>
              </w:rPr>
              <w:t xml:space="preserve"> (single</w:t>
            </w:r>
            <w:r w:rsidR="006B38E1" w:rsidRPr="00915861">
              <w:rPr>
                <w:rFonts w:ascii="Arial" w:eastAsia="微軟正黑體" w:hAnsi="Arial" w:cs="Calibri" w:hint="eastAsia"/>
              </w:rPr>
              <w:t>、</w:t>
            </w:r>
            <w:r w:rsidR="006B38E1" w:rsidRPr="00915861">
              <w:rPr>
                <w:rFonts w:ascii="Arial" w:eastAsia="微軟正黑體" w:hAnsi="Arial" w:cs="Calibri" w:hint="eastAsia"/>
              </w:rPr>
              <w:t>JBOD</w:t>
            </w:r>
            <w:r w:rsidR="006B38E1" w:rsidRPr="00915861">
              <w:rPr>
                <w:rFonts w:ascii="Arial" w:eastAsia="微軟正黑體" w:hAnsi="Arial" w:cs="Calibri" w:hint="eastAsia"/>
              </w:rPr>
              <w:t>、</w:t>
            </w:r>
            <w:r w:rsidR="006B38E1" w:rsidRPr="00915861">
              <w:rPr>
                <w:rFonts w:ascii="Arial" w:eastAsia="微軟正黑體" w:hAnsi="Arial" w:cs="Calibri" w:hint="eastAsia"/>
              </w:rPr>
              <w:t xml:space="preserve">RAID 1/ 5/ 6/ 10, RAID 0/ 1/ 5/ 6/ 10 + Hot Spare) </w:t>
            </w:r>
            <w:r w:rsidR="006B38E1" w:rsidRPr="00915861">
              <w:rPr>
                <w:rFonts w:ascii="Arial" w:eastAsia="微軟正黑體" w:hAnsi="Arial" w:cs="Calibri" w:hint="eastAsia"/>
              </w:rPr>
              <w:t>提供系統資料安全備援。</w:t>
            </w:r>
            <w:r w:rsidR="006B38E1" w:rsidRPr="00915861">
              <w:rPr>
                <w:rFonts w:ascii="Arial" w:eastAsia="微軟正黑體" w:hAnsi="Arial" w:cs="Calibri" w:hint="eastAsia"/>
              </w:rPr>
              <w:t xml:space="preserve">AS5108T </w:t>
            </w:r>
            <w:r w:rsidR="006B38E1" w:rsidRPr="00915861">
              <w:rPr>
                <w:rFonts w:ascii="Arial" w:eastAsia="微軟正黑體" w:hAnsi="Arial" w:cs="Calibri" w:hint="eastAsia"/>
              </w:rPr>
              <w:t>及</w:t>
            </w:r>
            <w:r w:rsidR="006B38E1" w:rsidRPr="00915861">
              <w:rPr>
                <w:rFonts w:ascii="Arial" w:eastAsia="微軟正黑體" w:hAnsi="Arial" w:cs="Calibri" w:hint="eastAsia"/>
              </w:rPr>
              <w:t xml:space="preserve"> AS5110T </w:t>
            </w:r>
            <w:r w:rsidR="006B38E1" w:rsidRPr="00915861">
              <w:rPr>
                <w:rFonts w:ascii="Arial" w:eastAsia="微軟正黑體" w:hAnsi="Arial" w:cs="Calibri" w:hint="eastAsia"/>
              </w:rPr>
              <w:t>額外具備有</w:t>
            </w:r>
            <w:r w:rsidR="006B38E1" w:rsidRPr="00915861">
              <w:rPr>
                <w:rFonts w:ascii="Arial" w:eastAsia="微軟正黑體" w:hAnsi="Arial" w:cs="Calibri" w:hint="eastAsia"/>
              </w:rPr>
              <w:t xml:space="preserve"> LCD </w:t>
            </w:r>
            <w:r w:rsidR="006B38E1" w:rsidRPr="00915861">
              <w:rPr>
                <w:rFonts w:ascii="Arial" w:eastAsia="微軟正黑體" w:hAnsi="Arial" w:cs="Calibri" w:hint="eastAsia"/>
              </w:rPr>
              <w:t>面板</w:t>
            </w:r>
            <w:r w:rsidR="00354445" w:rsidRPr="00915861">
              <w:rPr>
                <w:rFonts w:ascii="Arial" w:eastAsia="微軟正黑體" w:hAnsi="Arial" w:cs="Calibri" w:hint="eastAsia"/>
              </w:rPr>
              <w:t>及</w:t>
            </w:r>
            <w:r w:rsidR="006B38E1" w:rsidRPr="00915861">
              <w:rPr>
                <w:rFonts w:ascii="Arial" w:eastAsia="微軟正黑體" w:hAnsi="Arial" w:cs="Calibri" w:hint="eastAsia"/>
              </w:rPr>
              <w:t>設定</w:t>
            </w:r>
            <w:r w:rsidR="00354445" w:rsidRPr="00915861">
              <w:rPr>
                <w:rFonts w:ascii="Arial" w:eastAsia="微軟正黑體" w:hAnsi="Arial" w:cs="Calibri" w:hint="eastAsia"/>
              </w:rPr>
              <w:t>鍵，用戶</w:t>
            </w:r>
            <w:r w:rsidR="006B38E1" w:rsidRPr="00915861">
              <w:rPr>
                <w:rFonts w:ascii="Arial" w:eastAsia="微軟正黑體" w:hAnsi="Arial" w:cs="Calibri" w:hint="eastAsia"/>
              </w:rPr>
              <w:t>可進行系統初始化安裝及快速查看系統的基本資訊</w:t>
            </w:r>
            <w:r w:rsidR="00354445" w:rsidRPr="00915861">
              <w:rPr>
                <w:rFonts w:ascii="Arial" w:eastAsia="微軟正黑體" w:hAnsi="Arial" w:cs="Calibri" w:hint="eastAsia"/>
              </w:rPr>
              <w:t>；</w:t>
            </w:r>
            <w:proofErr w:type="gramStart"/>
            <w:r w:rsidR="006B38E1" w:rsidRPr="00915861">
              <w:rPr>
                <w:rFonts w:ascii="Arial" w:eastAsia="微軟正黑體" w:hAnsi="Arial" w:cs="Calibri" w:hint="eastAsia"/>
              </w:rPr>
              <w:t>此外，</w:t>
            </w:r>
            <w:proofErr w:type="gramEnd"/>
            <w:r w:rsidR="00354445" w:rsidRPr="00915861">
              <w:rPr>
                <w:rFonts w:ascii="Arial" w:eastAsia="微軟正黑體" w:hAnsi="Arial" w:cs="Calibri" w:hint="eastAsia"/>
              </w:rPr>
              <w:t>為避免</w:t>
            </w:r>
            <w:r w:rsidR="00A25B76">
              <w:rPr>
                <w:rFonts w:ascii="Arial" w:eastAsia="微軟正黑體" w:hAnsi="Arial" w:cs="Calibri" w:hint="eastAsia"/>
              </w:rPr>
              <w:t>人為</w:t>
            </w:r>
            <w:proofErr w:type="gramStart"/>
            <w:r w:rsidR="00354445" w:rsidRPr="00915861">
              <w:rPr>
                <w:rFonts w:ascii="Arial" w:eastAsia="微軟正黑體" w:hAnsi="Arial" w:cs="Calibri" w:hint="eastAsia"/>
              </w:rPr>
              <w:t>踫觸而彈</w:t>
            </w:r>
            <w:proofErr w:type="gramEnd"/>
            <w:r w:rsidR="00354445" w:rsidRPr="00915861">
              <w:rPr>
                <w:rFonts w:ascii="Arial" w:eastAsia="微軟正黑體" w:hAnsi="Arial" w:cs="Calibri" w:hint="eastAsia"/>
              </w:rPr>
              <w:t>出硬碟，以致於造成系統及資料的損壞，</w:t>
            </w:r>
            <w:r w:rsidR="00354445" w:rsidRPr="00915861">
              <w:rPr>
                <w:rFonts w:ascii="Arial" w:eastAsia="微軟正黑體" w:hAnsi="Arial" w:cs="Calibri" w:hint="eastAsia"/>
              </w:rPr>
              <w:t xml:space="preserve">AS5108T </w:t>
            </w:r>
            <w:r w:rsidR="00354445" w:rsidRPr="00915861">
              <w:rPr>
                <w:rFonts w:ascii="Arial" w:eastAsia="微軟正黑體" w:hAnsi="Arial" w:cs="Calibri" w:hint="eastAsia"/>
              </w:rPr>
              <w:t>及</w:t>
            </w:r>
            <w:r w:rsidR="00354445" w:rsidRPr="00915861">
              <w:rPr>
                <w:rFonts w:ascii="Arial" w:eastAsia="微軟正黑體" w:hAnsi="Arial" w:cs="Calibri" w:hint="eastAsia"/>
              </w:rPr>
              <w:t xml:space="preserve"> AS5110T </w:t>
            </w:r>
            <w:r w:rsidR="006B38E1" w:rsidRPr="00915861">
              <w:rPr>
                <w:rFonts w:ascii="Arial" w:eastAsia="微軟正黑體" w:hAnsi="Arial" w:cs="Calibri" w:hint="eastAsia"/>
              </w:rPr>
              <w:t>採用</w:t>
            </w:r>
            <w:proofErr w:type="gramStart"/>
            <w:r w:rsidR="006B38E1" w:rsidRPr="00915861">
              <w:rPr>
                <w:rFonts w:ascii="Arial" w:eastAsia="微軟正黑體" w:hAnsi="Arial" w:cs="Calibri" w:hint="eastAsia"/>
              </w:rPr>
              <w:t>一</w:t>
            </w:r>
            <w:proofErr w:type="gramEnd"/>
            <w:r w:rsidR="006B38E1" w:rsidRPr="00915861">
              <w:rPr>
                <w:rFonts w:ascii="Arial" w:eastAsia="微軟正黑體" w:hAnsi="Arial" w:cs="Calibri" w:hint="eastAsia"/>
              </w:rPr>
              <w:t>字</w:t>
            </w:r>
            <w:r w:rsidR="00A25B76">
              <w:rPr>
                <w:rFonts w:ascii="Arial" w:eastAsia="微軟正黑體" w:hAnsi="Arial" w:cs="Calibri" w:hint="eastAsia"/>
              </w:rPr>
              <w:t>型</w:t>
            </w:r>
            <w:r w:rsidR="006B38E1" w:rsidRPr="00915861">
              <w:rPr>
                <w:rFonts w:ascii="Arial" w:eastAsia="微軟正黑體" w:hAnsi="Arial" w:cs="Calibri" w:hint="eastAsia"/>
              </w:rPr>
              <w:t>可鎖硬碟匣</w:t>
            </w:r>
            <w:r w:rsidR="00354445" w:rsidRPr="00915861">
              <w:rPr>
                <w:rFonts w:ascii="Arial" w:eastAsia="微軟正黑體" w:hAnsi="Arial" w:cs="Calibri" w:hint="eastAsia"/>
              </w:rPr>
              <w:t>，用戶可用簡單的工具即可為</w:t>
            </w:r>
            <w:r w:rsidR="006B38E1" w:rsidRPr="00915861">
              <w:rPr>
                <w:rFonts w:ascii="Arial" w:eastAsia="微軟正黑體" w:hAnsi="Arial" w:cs="Calibri" w:hint="eastAsia"/>
              </w:rPr>
              <w:t>硬碟上鎖</w:t>
            </w:r>
            <w:r w:rsidR="00354445" w:rsidRPr="00915861">
              <w:rPr>
                <w:rFonts w:ascii="Arial" w:eastAsia="微軟正黑體" w:hAnsi="Arial" w:cs="Calibri" w:hint="eastAsia"/>
              </w:rPr>
              <w:t>，</w:t>
            </w:r>
            <w:r w:rsidR="006B38E1" w:rsidRPr="00915861">
              <w:rPr>
                <w:rFonts w:ascii="Arial" w:eastAsia="微軟正黑體" w:hAnsi="Arial" w:cs="Calibri" w:hint="eastAsia"/>
              </w:rPr>
              <w:t>為資料加上一層安全防護。</w:t>
            </w:r>
          </w:p>
          <w:p w14:paraId="40833786" w14:textId="77777777" w:rsidR="0020780D" w:rsidRPr="00915861" w:rsidRDefault="0020780D" w:rsidP="00915861">
            <w:pPr>
              <w:spacing w:line="380" w:lineRule="exact"/>
              <w:rPr>
                <w:rFonts w:ascii="Arial" w:eastAsia="微軟正黑體" w:hAnsi="Arial" w:cs="Calibri"/>
              </w:rPr>
            </w:pPr>
          </w:p>
          <w:p w14:paraId="3CB95B8C" w14:textId="5CEA7436" w:rsidR="00732AAB" w:rsidRPr="00915861" w:rsidRDefault="00E12630" w:rsidP="00915861">
            <w:pPr>
              <w:spacing w:line="380" w:lineRule="exact"/>
              <w:jc w:val="both"/>
              <w:rPr>
                <w:rFonts w:ascii="Arial" w:eastAsia="微軟正黑體" w:hAnsi="Arial" w:cs="Calibri"/>
              </w:rPr>
            </w:pPr>
            <w:r w:rsidRPr="00915861">
              <w:rPr>
                <w:rFonts w:ascii="Arial" w:eastAsia="微軟正黑體" w:hAnsi="Arial" w:cs="Calibri" w:hint="eastAsia"/>
              </w:rPr>
              <w:t>華芸科技產品經理陳松江表示：「</w:t>
            </w:r>
            <w:r w:rsidR="004747AA" w:rsidRPr="00915861">
              <w:rPr>
                <w:rFonts w:ascii="Arial" w:eastAsia="微軟正黑體" w:hAnsi="Arial" w:cs="Calibri" w:hint="eastAsia"/>
              </w:rPr>
              <w:t>商務用戶一向講求的是工作效率的提升及簡易的管理，</w:t>
            </w:r>
            <w:r w:rsidR="004747AA" w:rsidRPr="00915861">
              <w:rPr>
                <w:rFonts w:ascii="Arial" w:eastAsia="微軟正黑體" w:hAnsi="Arial" w:cs="Calibri" w:hint="eastAsia"/>
              </w:rPr>
              <w:t xml:space="preserve"> </w:t>
            </w:r>
            <w:r w:rsidR="00756B06" w:rsidRPr="00915861">
              <w:rPr>
                <w:rFonts w:ascii="Arial" w:eastAsia="微軟正黑體" w:hAnsi="Arial" w:cs="Calibri" w:hint="eastAsia"/>
              </w:rPr>
              <w:t>華芸以此為目標特選</w:t>
            </w:r>
            <w:r w:rsidR="00033927" w:rsidRPr="00915861">
              <w:rPr>
                <w:rFonts w:ascii="Arial" w:eastAsia="微軟正黑體" w:hAnsi="Arial" w:cs="Calibri" w:hint="eastAsia"/>
              </w:rPr>
              <w:t>擁有硬體加速</w:t>
            </w:r>
            <w:r w:rsidR="00756B06" w:rsidRPr="00915861">
              <w:rPr>
                <w:rFonts w:ascii="Arial" w:eastAsia="微軟正黑體" w:hAnsi="Arial" w:cs="Calibri" w:hint="eastAsia"/>
              </w:rPr>
              <w:t>的處理器</w:t>
            </w:r>
            <w:r w:rsidR="00732AAB" w:rsidRPr="00915861">
              <w:rPr>
                <w:rFonts w:ascii="Arial" w:eastAsia="微軟正黑體" w:hAnsi="Arial" w:cs="Calibri" w:hint="eastAsia"/>
              </w:rPr>
              <w:t>，</w:t>
            </w:r>
            <w:r w:rsidR="00756B06" w:rsidRPr="00915861">
              <w:rPr>
                <w:rFonts w:ascii="Arial" w:eastAsia="微軟正黑體" w:hAnsi="Arial" w:cs="Calibri" w:hint="eastAsia"/>
              </w:rPr>
              <w:t>讓多工執行更順暢，精心研發的作業系統</w:t>
            </w:r>
            <w:r w:rsidR="00756B06" w:rsidRPr="00915861">
              <w:rPr>
                <w:rFonts w:ascii="Arial" w:eastAsia="微軟正黑體" w:hAnsi="Arial" w:cs="Calibri" w:hint="eastAsia"/>
              </w:rPr>
              <w:t xml:space="preserve"> ADM </w:t>
            </w:r>
            <w:r w:rsidR="00756B06" w:rsidRPr="00915861">
              <w:rPr>
                <w:rFonts w:ascii="Arial" w:eastAsia="微軟正黑體" w:hAnsi="Arial" w:cs="Calibri" w:hint="eastAsia"/>
              </w:rPr>
              <w:t>更提供化繁為簡的管理</w:t>
            </w:r>
            <w:r w:rsidR="00795E89" w:rsidRPr="00915861">
              <w:rPr>
                <w:rFonts w:ascii="Arial" w:eastAsia="微軟正黑體" w:hAnsi="Arial" w:cs="Calibri" w:hint="eastAsia"/>
              </w:rPr>
              <w:t>介面</w:t>
            </w:r>
            <w:r w:rsidR="00756B06" w:rsidRPr="00915861">
              <w:rPr>
                <w:rFonts w:ascii="Arial" w:eastAsia="微軟正黑體" w:hAnsi="Arial" w:cs="Calibri" w:hint="eastAsia"/>
              </w:rPr>
              <w:t>，無論是系統的擴充或是轉移，大幅</w:t>
            </w:r>
            <w:r w:rsidR="00795E89" w:rsidRPr="00915861">
              <w:rPr>
                <w:rFonts w:ascii="Arial" w:eastAsia="微軟正黑體" w:hAnsi="Arial" w:cs="Calibri" w:hint="eastAsia"/>
              </w:rPr>
              <w:t>簡化</w:t>
            </w:r>
            <w:r w:rsidR="00756B06" w:rsidRPr="00915861">
              <w:rPr>
                <w:rFonts w:ascii="Arial" w:eastAsia="微軟正黑體" w:hAnsi="Arial" w:cs="Calibri" w:hint="eastAsia"/>
              </w:rPr>
              <w:t xml:space="preserve"> IT </w:t>
            </w:r>
            <w:r w:rsidR="00756B06" w:rsidRPr="00915861">
              <w:rPr>
                <w:rFonts w:ascii="Arial" w:eastAsia="微軟正黑體" w:hAnsi="Arial" w:cs="Calibri" w:hint="eastAsia"/>
              </w:rPr>
              <w:t>人員的</w:t>
            </w:r>
            <w:r w:rsidR="00795E89" w:rsidRPr="00915861">
              <w:rPr>
                <w:rFonts w:ascii="Arial" w:eastAsia="微軟正黑體" w:hAnsi="Arial" w:cs="Calibri" w:hint="eastAsia"/>
              </w:rPr>
              <w:t>維護</w:t>
            </w:r>
            <w:r w:rsidR="00756B06" w:rsidRPr="00915861">
              <w:rPr>
                <w:rFonts w:ascii="Arial" w:eastAsia="微軟正黑體" w:hAnsi="Arial" w:cs="Calibri" w:hint="eastAsia"/>
              </w:rPr>
              <w:t>管理技術需求門檻，</w:t>
            </w:r>
            <w:r w:rsidR="00732AAB" w:rsidRPr="00915861">
              <w:rPr>
                <w:rFonts w:ascii="Arial" w:eastAsia="微軟正黑體" w:hAnsi="Arial" w:cs="Calibri" w:hint="eastAsia"/>
              </w:rPr>
              <w:t>值得一提的是</w:t>
            </w:r>
            <w:r w:rsidR="00756B06" w:rsidRPr="00915861">
              <w:rPr>
                <w:rFonts w:ascii="Arial" w:eastAsia="微軟正黑體" w:hAnsi="Arial" w:cs="Calibri" w:hint="eastAsia"/>
              </w:rPr>
              <w:t>，</w:t>
            </w:r>
            <w:r w:rsidR="00732AAB" w:rsidRPr="00915861">
              <w:rPr>
                <w:rFonts w:ascii="Arial" w:eastAsia="微軟正黑體" w:hAnsi="Arial" w:cs="Calibri" w:hint="eastAsia"/>
              </w:rPr>
              <w:t>此系列</w:t>
            </w:r>
            <w:r w:rsidR="00795E89" w:rsidRPr="00915861">
              <w:rPr>
                <w:rFonts w:ascii="Arial" w:eastAsia="微軟正黑體" w:hAnsi="Arial" w:cs="Calibri" w:hint="eastAsia"/>
              </w:rPr>
              <w:t>皆可快速</w:t>
            </w:r>
            <w:r w:rsidR="00732AAB" w:rsidRPr="00915861">
              <w:rPr>
                <w:rFonts w:ascii="Arial" w:eastAsia="微軟正黑體" w:hAnsi="Arial" w:cs="Calibri" w:hint="eastAsia"/>
              </w:rPr>
              <w:t>更換記憶體，只要打開</w:t>
            </w:r>
            <w:r w:rsidR="00A25B76">
              <w:rPr>
                <w:rFonts w:ascii="Arial" w:eastAsia="微軟正黑體" w:hAnsi="Arial" w:cs="Calibri" w:hint="eastAsia"/>
              </w:rPr>
              <w:t>上蓋就</w:t>
            </w:r>
            <w:r w:rsidR="00732AAB" w:rsidRPr="00915861">
              <w:rPr>
                <w:rFonts w:ascii="Arial" w:eastAsia="微軟正黑體" w:hAnsi="Arial" w:cs="Calibri" w:hint="eastAsia"/>
              </w:rPr>
              <w:t>可自行</w:t>
            </w:r>
            <w:r w:rsidR="00A25B76">
              <w:rPr>
                <w:rFonts w:ascii="Arial" w:eastAsia="微軟正黑體" w:hAnsi="Arial" w:cs="Calibri" w:hint="eastAsia"/>
              </w:rPr>
              <w:t>升級</w:t>
            </w:r>
            <w:r w:rsidR="00732AAB" w:rsidRPr="00915861">
              <w:rPr>
                <w:rFonts w:ascii="Arial" w:eastAsia="微軟正黑體" w:hAnsi="Arial" w:cs="Calibri" w:hint="eastAsia"/>
              </w:rPr>
              <w:t>，</w:t>
            </w:r>
            <w:r w:rsidR="004747AA" w:rsidRPr="00915861">
              <w:rPr>
                <w:rFonts w:ascii="Arial" w:eastAsia="微軟正黑體" w:hAnsi="Arial" w:cs="Calibri" w:hint="eastAsia"/>
              </w:rPr>
              <w:t>對於</w:t>
            </w:r>
            <w:r w:rsidR="00871E5B" w:rsidRPr="00915861">
              <w:rPr>
                <w:rFonts w:ascii="Arial" w:eastAsia="微軟正黑體" w:hAnsi="Arial" w:cs="Calibri" w:hint="eastAsia"/>
              </w:rPr>
              <w:t xml:space="preserve"> IT </w:t>
            </w:r>
            <w:r w:rsidR="00871E5B" w:rsidRPr="00915861">
              <w:rPr>
                <w:rFonts w:ascii="Arial" w:eastAsia="微軟正黑體" w:hAnsi="Arial" w:cs="Calibri" w:hint="eastAsia"/>
              </w:rPr>
              <w:t>管理人員</w:t>
            </w:r>
            <w:r w:rsidR="004747AA" w:rsidRPr="00915861">
              <w:rPr>
                <w:rFonts w:ascii="Arial" w:eastAsia="微軟正黑體" w:hAnsi="Arial" w:cs="Calibri" w:hint="eastAsia"/>
              </w:rPr>
              <w:t>來說，無疑是一大福音。」</w:t>
            </w:r>
          </w:p>
          <w:p w14:paraId="63B5BD52" w14:textId="77777777" w:rsidR="00732AAB" w:rsidRPr="00915861" w:rsidRDefault="00732AAB" w:rsidP="00915861">
            <w:pPr>
              <w:spacing w:line="380" w:lineRule="exact"/>
              <w:jc w:val="both"/>
              <w:rPr>
                <w:rFonts w:ascii="Arial" w:eastAsia="微軟正黑體" w:hAnsi="Arial" w:cs="Calibri"/>
              </w:rPr>
            </w:pPr>
          </w:p>
          <w:p w14:paraId="1E737FD0" w14:textId="46ACF42C" w:rsidR="006E4E99" w:rsidRPr="00915861" w:rsidRDefault="006E4E99" w:rsidP="00915861">
            <w:pPr>
              <w:spacing w:line="380" w:lineRule="exact"/>
              <w:jc w:val="both"/>
              <w:rPr>
                <w:rFonts w:ascii="Arial" w:eastAsia="微軟正黑體" w:hAnsi="Arial" w:cs="Calibri"/>
              </w:rPr>
            </w:pPr>
            <w:r w:rsidRPr="00915861">
              <w:rPr>
                <w:rFonts w:ascii="Arial" w:eastAsia="微軟正黑體" w:hAnsi="Arial" w:cs="Calibri" w:hint="eastAsia"/>
              </w:rPr>
              <w:t xml:space="preserve">ASUSTOR NAS </w:t>
            </w:r>
            <w:r w:rsidRPr="00915861">
              <w:rPr>
                <w:rFonts w:ascii="Arial" w:eastAsia="微軟正黑體" w:hAnsi="Arial" w:cs="Calibri" w:hint="eastAsia"/>
              </w:rPr>
              <w:t>系列</w:t>
            </w:r>
            <w:r w:rsidR="00354445" w:rsidRPr="00915861">
              <w:rPr>
                <w:rFonts w:ascii="Arial" w:eastAsia="微軟正黑體" w:hAnsi="Arial" w:cs="Calibri" w:hint="eastAsia"/>
              </w:rPr>
              <w:t>出廠</w:t>
            </w:r>
            <w:r w:rsidRPr="00915861">
              <w:rPr>
                <w:rFonts w:ascii="Arial" w:eastAsia="微軟正黑體" w:hAnsi="Arial" w:cs="Calibri" w:hint="eastAsia"/>
              </w:rPr>
              <w:t>皆</w:t>
            </w:r>
            <w:r w:rsidR="00354445" w:rsidRPr="00915861">
              <w:rPr>
                <w:rFonts w:ascii="Arial" w:eastAsia="微軟正黑體" w:hAnsi="Arial" w:cs="Calibri" w:hint="eastAsia"/>
              </w:rPr>
              <w:t>搭載</w:t>
            </w:r>
            <w:r w:rsidRPr="00915861">
              <w:rPr>
                <w:rFonts w:ascii="Arial" w:eastAsia="微軟正黑體" w:hAnsi="Arial" w:cs="Calibri" w:hint="eastAsia"/>
              </w:rPr>
              <w:t>專屬的作業系統</w:t>
            </w:r>
            <w:r w:rsidRPr="00915861">
              <w:rPr>
                <w:rFonts w:ascii="Arial" w:eastAsia="微軟正黑體" w:hAnsi="Arial" w:cs="Calibri" w:hint="eastAsia"/>
              </w:rPr>
              <w:t xml:space="preserve"> ADM</w:t>
            </w:r>
            <w:r w:rsidRPr="00915861">
              <w:rPr>
                <w:rFonts w:ascii="Arial" w:eastAsia="微軟正黑體" w:hAnsi="Arial" w:cs="Calibri" w:hint="eastAsia"/>
              </w:rPr>
              <w:t>，最近版本</w:t>
            </w:r>
            <w:r w:rsidRPr="00915861">
              <w:rPr>
                <w:rFonts w:ascii="Arial" w:eastAsia="微軟正黑體" w:hAnsi="Arial" w:cs="Calibri" w:hint="eastAsia"/>
              </w:rPr>
              <w:t xml:space="preserve"> ADM  2.3 </w:t>
            </w:r>
            <w:r w:rsidRPr="00915861">
              <w:rPr>
                <w:rFonts w:ascii="Arial" w:eastAsia="微軟正黑體" w:hAnsi="Arial" w:cs="Calibri" w:hint="eastAsia"/>
              </w:rPr>
              <w:t>除了更新介面設計、提供登入模組讓</w:t>
            </w:r>
            <w:proofErr w:type="gramStart"/>
            <w:r w:rsidRPr="00915861">
              <w:rPr>
                <w:rFonts w:ascii="Arial" w:eastAsia="微軟正黑體" w:hAnsi="Arial" w:cs="Calibri" w:hint="eastAsia"/>
              </w:rPr>
              <w:t>用戶可客製</w:t>
            </w:r>
            <w:proofErr w:type="gramEnd"/>
            <w:r w:rsidRPr="00915861">
              <w:rPr>
                <w:rFonts w:ascii="Arial" w:eastAsia="微軟正黑體" w:hAnsi="Arial" w:cs="Calibri" w:hint="eastAsia"/>
              </w:rPr>
              <w:t>個人或公司識別外，主要更新增支援</w:t>
            </w:r>
            <w:r w:rsidRPr="00915861">
              <w:rPr>
                <w:rFonts w:ascii="Arial" w:eastAsia="微軟正黑體" w:hAnsi="Arial" w:cs="Calibri" w:hint="eastAsia"/>
              </w:rPr>
              <w:t xml:space="preserve"> SMB 2.0 </w:t>
            </w:r>
            <w:r w:rsidRPr="00915861">
              <w:rPr>
                <w:rFonts w:ascii="Arial" w:eastAsia="微軟正黑體" w:hAnsi="Arial" w:cs="Calibri" w:hint="eastAsia"/>
              </w:rPr>
              <w:t>進而有效提升整體傳輸效能高達</w:t>
            </w:r>
            <w:r w:rsidRPr="00915861">
              <w:rPr>
                <w:rFonts w:ascii="Arial" w:eastAsia="微軟正黑體" w:hAnsi="Arial" w:cs="Calibri" w:hint="eastAsia"/>
              </w:rPr>
              <w:t xml:space="preserve"> 30%-50%</w:t>
            </w:r>
            <w:r w:rsidRPr="00915861">
              <w:rPr>
                <w:rFonts w:ascii="Arial" w:eastAsia="微軟正黑體" w:hAnsi="Arial" w:cs="Calibri" w:hint="eastAsia"/>
              </w:rPr>
              <w:t>；</w:t>
            </w:r>
            <w:r w:rsidR="008C47F9" w:rsidRPr="00915861">
              <w:rPr>
                <w:rFonts w:ascii="Arial" w:eastAsia="微軟正黑體" w:hAnsi="Arial" w:cs="Calibri" w:hint="eastAsia"/>
              </w:rPr>
              <w:t>另外，特色功能如</w:t>
            </w:r>
            <w:r w:rsidRPr="00915861">
              <w:rPr>
                <w:rFonts w:ascii="Arial" w:eastAsia="微軟正黑體" w:hAnsi="Arial" w:cs="Calibri" w:hint="eastAsia"/>
              </w:rPr>
              <w:t>無痛系統遷移機制，讓商務用戶可視公司業務成長的規模，輕鬆替換系統由較小硬碟數的華芸</w:t>
            </w:r>
            <w:r w:rsidRPr="00915861">
              <w:rPr>
                <w:rFonts w:ascii="Arial" w:eastAsia="微軟正黑體" w:hAnsi="Arial" w:cs="Calibri" w:hint="eastAsia"/>
              </w:rPr>
              <w:t xml:space="preserve"> NAS</w:t>
            </w:r>
            <w:r w:rsidRPr="00915861">
              <w:rPr>
                <w:rFonts w:ascii="Arial" w:eastAsia="微軟正黑體" w:hAnsi="Arial" w:cs="Calibri" w:hint="eastAsia"/>
              </w:rPr>
              <w:t>至較多硬碟數的華芸</w:t>
            </w:r>
            <w:r w:rsidRPr="00915861">
              <w:rPr>
                <w:rFonts w:ascii="Arial" w:eastAsia="微軟正黑體" w:hAnsi="Arial" w:cs="Calibri" w:hint="eastAsia"/>
              </w:rPr>
              <w:t xml:space="preserve"> NAS</w:t>
            </w:r>
            <w:r w:rsidRPr="00915861">
              <w:rPr>
                <w:rFonts w:ascii="Arial" w:eastAsia="微軟正黑體" w:hAnsi="Arial" w:cs="Calibri" w:hint="eastAsia"/>
              </w:rPr>
              <w:t>，一來可免去</w:t>
            </w:r>
            <w:r w:rsidRPr="00915861">
              <w:rPr>
                <w:rFonts w:ascii="Arial" w:eastAsia="微軟正黑體" w:hAnsi="Arial" w:cs="Calibri" w:hint="eastAsia"/>
              </w:rPr>
              <w:t xml:space="preserve"> IT </w:t>
            </w:r>
            <w:r w:rsidRPr="00915861">
              <w:rPr>
                <w:rFonts w:ascii="Arial" w:eastAsia="微軟正黑體" w:hAnsi="Arial" w:cs="Calibri" w:hint="eastAsia"/>
              </w:rPr>
              <w:t>人員繁鎖的更換步驟快速完成系統遷移，亦可持續使用業已熟悉的管理系統，減少重新適應新系統的學習時間</w:t>
            </w:r>
            <w:r w:rsidR="008C47F9" w:rsidRPr="00915861">
              <w:rPr>
                <w:rFonts w:ascii="Arial" w:eastAsia="微軟正黑體" w:hAnsi="Arial" w:cs="Calibri" w:hint="eastAsia"/>
              </w:rPr>
              <w:t>；</w:t>
            </w:r>
            <w:proofErr w:type="gramStart"/>
            <w:r w:rsidRPr="00915861">
              <w:rPr>
                <w:rFonts w:ascii="Arial" w:eastAsia="微軟正黑體" w:hAnsi="Arial" w:cs="Calibri" w:hint="eastAsia"/>
              </w:rPr>
              <w:t>線上容量</w:t>
            </w:r>
            <w:proofErr w:type="gramEnd"/>
            <w:r w:rsidRPr="00915861">
              <w:rPr>
                <w:rFonts w:ascii="Arial" w:eastAsia="微軟正黑體" w:hAnsi="Arial" w:cs="Calibri" w:hint="eastAsia"/>
              </w:rPr>
              <w:t>擴充</w:t>
            </w:r>
            <w:r w:rsidR="008C47F9" w:rsidRPr="00915861">
              <w:rPr>
                <w:rFonts w:ascii="Arial" w:eastAsia="微軟正黑體" w:hAnsi="Arial" w:cs="Calibri" w:hint="eastAsia"/>
              </w:rPr>
              <w:t>機制</w:t>
            </w:r>
            <w:r w:rsidRPr="00915861">
              <w:rPr>
                <w:rFonts w:ascii="Arial" w:eastAsia="微軟正黑體" w:hAnsi="Arial" w:cs="Calibri" w:hint="eastAsia"/>
              </w:rPr>
              <w:t>，讓用戶可在初期使用較小容量的硬碟，於未來儲存量增加時再進行硬碟採購增加儲存的硬碟容量；華芸並導入獨家儲存技術</w:t>
            </w:r>
            <w:r w:rsidRPr="00915861">
              <w:rPr>
                <w:rFonts w:ascii="Arial" w:eastAsia="微軟正黑體" w:hAnsi="Arial" w:cs="Calibri" w:hint="eastAsia"/>
              </w:rPr>
              <w:t xml:space="preserve"> </w:t>
            </w:r>
            <w:proofErr w:type="spellStart"/>
            <w:r w:rsidRPr="00915861">
              <w:rPr>
                <w:rFonts w:ascii="Arial" w:eastAsia="微軟正黑體" w:hAnsi="Arial" w:cs="Calibri" w:hint="eastAsia"/>
              </w:rPr>
              <w:t>MyArchive</w:t>
            </w:r>
            <w:proofErr w:type="spellEnd"/>
            <w:r w:rsidRPr="00915861">
              <w:rPr>
                <w:rFonts w:ascii="Arial" w:eastAsia="微軟正黑體" w:hAnsi="Arial" w:cs="Calibri" w:hint="eastAsia"/>
              </w:rPr>
              <w:t>，讓用戶可預留二個硬碟槽，無限量的將硬碟建立為</w:t>
            </w:r>
            <w:r w:rsidRPr="00915861">
              <w:rPr>
                <w:rFonts w:ascii="Arial" w:eastAsia="微軟正黑體" w:hAnsi="Arial" w:cs="Calibri" w:hint="eastAsia"/>
              </w:rPr>
              <w:t xml:space="preserve"> </w:t>
            </w:r>
            <w:proofErr w:type="spellStart"/>
            <w:r w:rsidRPr="00915861">
              <w:rPr>
                <w:rFonts w:ascii="Arial" w:eastAsia="微軟正黑體" w:hAnsi="Arial" w:cs="Calibri" w:hint="eastAsia"/>
              </w:rPr>
              <w:t>MyArchive</w:t>
            </w:r>
            <w:proofErr w:type="spellEnd"/>
            <w:r w:rsidRPr="00915861">
              <w:rPr>
                <w:rFonts w:ascii="Arial" w:eastAsia="微軟正黑體" w:hAnsi="Arial" w:cs="Calibri" w:hint="eastAsia"/>
              </w:rPr>
              <w:t xml:space="preserve"> </w:t>
            </w:r>
            <w:r w:rsidRPr="00915861">
              <w:rPr>
                <w:rFonts w:ascii="Arial" w:eastAsia="微軟正黑體" w:hAnsi="Arial" w:cs="Calibri" w:hint="eastAsia"/>
              </w:rPr>
              <w:t>收藏硬碟，即可隨時將歷史資料備份收藏，提供有別於傳統的儲存容量擴充模式。</w:t>
            </w:r>
          </w:p>
          <w:p w14:paraId="74201466" w14:textId="77777777" w:rsidR="008C47F9" w:rsidRPr="00915861" w:rsidRDefault="008C47F9" w:rsidP="00915861">
            <w:pPr>
              <w:spacing w:line="380" w:lineRule="exact"/>
              <w:jc w:val="both"/>
              <w:rPr>
                <w:rFonts w:ascii="Arial" w:eastAsia="微軟正黑體" w:hAnsi="Arial" w:cs="Calibri"/>
              </w:rPr>
            </w:pPr>
          </w:p>
          <w:p w14:paraId="49297998" w14:textId="793AA349" w:rsidR="005137E3" w:rsidRPr="00915861" w:rsidRDefault="008C47F9" w:rsidP="00915861">
            <w:pPr>
              <w:spacing w:line="380" w:lineRule="exact"/>
              <w:jc w:val="both"/>
              <w:rPr>
                <w:rFonts w:ascii="Arial" w:eastAsia="微軟正黑體" w:hAnsi="Arial" w:cs="Calibri"/>
              </w:rPr>
            </w:pPr>
            <w:r w:rsidRPr="00915861">
              <w:rPr>
                <w:rFonts w:ascii="Arial" w:eastAsia="微軟正黑體" w:hAnsi="Arial" w:cs="Calibri" w:hint="eastAsia"/>
              </w:rPr>
              <w:t>華芸</w:t>
            </w:r>
            <w:r w:rsidR="006E4E99" w:rsidRPr="00915861">
              <w:rPr>
                <w:rFonts w:ascii="Arial" w:eastAsia="微軟正黑體" w:hAnsi="Arial" w:cs="Calibri" w:hint="eastAsia"/>
              </w:rPr>
              <w:t>同時也為商務用戶新增諸多實用功能，包含支援</w:t>
            </w:r>
            <w:r w:rsidR="006E4E99" w:rsidRPr="00915861">
              <w:rPr>
                <w:rFonts w:ascii="Arial" w:eastAsia="微軟正黑體" w:hAnsi="Arial" w:cs="Calibri" w:hint="eastAsia"/>
              </w:rPr>
              <w:t xml:space="preserve">TFTP </w:t>
            </w:r>
            <w:r w:rsidR="006E4E99" w:rsidRPr="00915861">
              <w:rPr>
                <w:rFonts w:ascii="Arial" w:eastAsia="微軟正黑體" w:hAnsi="Arial" w:cs="Calibri" w:hint="eastAsia"/>
              </w:rPr>
              <w:t>傳輸協議、</w:t>
            </w:r>
            <w:r w:rsidR="006E4E99" w:rsidRPr="00915861">
              <w:rPr>
                <w:rFonts w:ascii="Arial" w:eastAsia="微軟正黑體" w:hAnsi="Arial" w:cs="Calibri" w:hint="eastAsia"/>
              </w:rPr>
              <w:t>Proxy server</w:t>
            </w:r>
            <w:r w:rsidR="006E4E99" w:rsidRPr="00915861">
              <w:rPr>
                <w:rFonts w:ascii="Arial" w:eastAsia="微軟正黑體" w:hAnsi="Arial" w:cs="Calibri" w:hint="eastAsia"/>
              </w:rPr>
              <w:t>連線、</w:t>
            </w:r>
            <w:r w:rsidR="006E4E99" w:rsidRPr="00915861">
              <w:rPr>
                <w:rFonts w:ascii="Arial" w:eastAsia="微軟正黑體" w:hAnsi="Arial" w:cs="Calibri" w:hint="eastAsia"/>
              </w:rPr>
              <w:t xml:space="preserve">ACL </w:t>
            </w:r>
            <w:r w:rsidR="006E4E99" w:rsidRPr="00915861">
              <w:rPr>
                <w:rFonts w:ascii="Arial" w:eastAsia="微軟正黑體" w:hAnsi="Arial" w:cs="Calibri" w:hint="eastAsia"/>
              </w:rPr>
              <w:t>進階檔案權限控管；</w:t>
            </w:r>
            <w:proofErr w:type="gramStart"/>
            <w:r w:rsidR="006E4E99" w:rsidRPr="00915861">
              <w:rPr>
                <w:rFonts w:ascii="Arial" w:eastAsia="微軟正黑體" w:hAnsi="Arial" w:cs="Calibri" w:hint="eastAsia"/>
              </w:rPr>
              <w:t>此外，</w:t>
            </w:r>
            <w:proofErr w:type="gramEnd"/>
            <w:r w:rsidR="006E4E99" w:rsidRPr="00915861">
              <w:rPr>
                <w:rFonts w:ascii="Arial" w:eastAsia="微軟正黑體" w:hAnsi="Arial" w:cs="Calibri" w:hint="eastAsia"/>
              </w:rPr>
              <w:t>用戶亦可在</w:t>
            </w:r>
            <w:r w:rsidR="006E4E99" w:rsidRPr="00915861">
              <w:rPr>
                <w:rFonts w:ascii="Arial" w:eastAsia="微軟正黑體" w:hAnsi="Arial" w:cs="Calibri" w:hint="eastAsia"/>
              </w:rPr>
              <w:t xml:space="preserve"> App Central </w:t>
            </w:r>
            <w:r w:rsidR="006E4E99" w:rsidRPr="00915861">
              <w:rPr>
                <w:rFonts w:ascii="Arial" w:eastAsia="微軟正黑體" w:hAnsi="Arial" w:cs="Calibri" w:hint="eastAsia"/>
              </w:rPr>
              <w:t>中免費安裝免費的應用程式包括：郵件伺服器、</w:t>
            </w:r>
            <w:r w:rsidR="006E4E99" w:rsidRPr="00915861">
              <w:rPr>
                <w:rFonts w:ascii="Arial" w:eastAsia="微軟正黑體" w:hAnsi="Arial" w:cs="Calibri" w:hint="eastAsia"/>
              </w:rPr>
              <w:t xml:space="preserve">Antivirus </w:t>
            </w:r>
            <w:r w:rsidR="006E4E99" w:rsidRPr="00915861">
              <w:rPr>
                <w:rFonts w:ascii="Arial" w:eastAsia="微軟正黑體" w:hAnsi="Arial" w:cs="Calibri" w:hint="eastAsia"/>
              </w:rPr>
              <w:t>應用程式、雲端備份</w:t>
            </w:r>
            <w:r w:rsidR="006E4E99" w:rsidRPr="00915861">
              <w:rPr>
                <w:rFonts w:ascii="Arial" w:eastAsia="微軟正黑體" w:hAnsi="Arial" w:cs="Calibri" w:hint="eastAsia"/>
              </w:rPr>
              <w:t xml:space="preserve"> </w:t>
            </w:r>
            <w:proofErr w:type="spellStart"/>
            <w:r w:rsidR="006E4E99" w:rsidRPr="00915861">
              <w:rPr>
                <w:rFonts w:ascii="Arial" w:eastAsia="微軟正黑體" w:hAnsi="Arial" w:cs="Calibri" w:hint="eastAsia"/>
              </w:rPr>
              <w:t>DropBox</w:t>
            </w:r>
            <w:proofErr w:type="spellEnd"/>
            <w:r w:rsidR="006E4E99" w:rsidRPr="00915861">
              <w:rPr>
                <w:rFonts w:ascii="Arial" w:eastAsia="微軟正黑體" w:hAnsi="Arial" w:cs="Calibri" w:hint="eastAsia"/>
              </w:rPr>
              <w:t>、</w:t>
            </w:r>
            <w:r w:rsidR="006E4E99" w:rsidRPr="00915861">
              <w:rPr>
                <w:rFonts w:ascii="Arial" w:eastAsia="微軟正黑體" w:hAnsi="Arial" w:cs="Calibri" w:hint="eastAsia"/>
              </w:rPr>
              <w:t xml:space="preserve">Google Drive </w:t>
            </w:r>
            <w:r w:rsidR="006E4E99" w:rsidRPr="00915861">
              <w:rPr>
                <w:rFonts w:ascii="Arial" w:eastAsia="微軟正黑體" w:hAnsi="Arial" w:cs="Calibri" w:hint="eastAsia"/>
              </w:rPr>
              <w:t>以及</w:t>
            </w:r>
            <w:r w:rsidR="006E4E99" w:rsidRPr="00915861">
              <w:rPr>
                <w:rFonts w:ascii="Arial" w:eastAsia="微軟正黑體" w:hAnsi="Arial" w:cs="Calibri" w:hint="eastAsia"/>
              </w:rPr>
              <w:t xml:space="preserve"> </w:t>
            </w:r>
            <w:proofErr w:type="spellStart"/>
            <w:r w:rsidR="006E4E99" w:rsidRPr="00915861">
              <w:rPr>
                <w:rFonts w:ascii="Arial" w:eastAsia="微軟正黑體" w:hAnsi="Arial" w:cs="Calibri" w:hint="eastAsia"/>
              </w:rPr>
              <w:t>HiDrive</w:t>
            </w:r>
            <w:proofErr w:type="spellEnd"/>
            <w:r w:rsidR="006E4E99" w:rsidRPr="00915861">
              <w:rPr>
                <w:rFonts w:ascii="Arial" w:eastAsia="微軟正黑體" w:hAnsi="Arial" w:cs="Calibri" w:hint="eastAsia"/>
              </w:rPr>
              <w:t xml:space="preserve"> </w:t>
            </w:r>
            <w:r w:rsidR="006E4E99" w:rsidRPr="00915861">
              <w:rPr>
                <w:rFonts w:ascii="Arial" w:eastAsia="微軟正黑體" w:hAnsi="Arial" w:cs="Calibri" w:hint="eastAsia"/>
              </w:rPr>
              <w:t>等</w:t>
            </w:r>
            <w:r w:rsidRPr="00915861">
              <w:rPr>
                <w:rFonts w:ascii="Arial" w:eastAsia="微軟正黑體" w:hAnsi="Arial" w:cs="Calibri" w:hint="eastAsia"/>
              </w:rPr>
              <w:t>，為商務用戶提供一個全方位</w:t>
            </w:r>
            <w:proofErr w:type="gramStart"/>
            <w:r w:rsidRPr="00915861">
              <w:rPr>
                <w:rFonts w:ascii="Arial" w:eastAsia="微軟正黑體" w:hAnsi="Arial" w:cs="Calibri" w:hint="eastAsia"/>
              </w:rPr>
              <w:t>且高性價</w:t>
            </w:r>
            <w:proofErr w:type="gramEnd"/>
            <w:r w:rsidRPr="00915861">
              <w:rPr>
                <w:rFonts w:ascii="Arial" w:eastAsia="微軟正黑體" w:hAnsi="Arial" w:cs="Calibri" w:hint="eastAsia"/>
              </w:rPr>
              <w:t>比的雲端儲存</w:t>
            </w:r>
            <w:r w:rsidRPr="00915861">
              <w:rPr>
                <w:rFonts w:ascii="Arial" w:eastAsia="微軟正黑體" w:hAnsi="Arial" w:cs="Calibri" w:hint="eastAsia"/>
              </w:rPr>
              <w:t xml:space="preserve"> NAS</w:t>
            </w:r>
            <w:r w:rsidR="006E4E99" w:rsidRPr="00915861">
              <w:rPr>
                <w:rFonts w:ascii="Arial" w:eastAsia="微軟正黑體" w:hAnsi="Arial" w:cs="Calibri" w:hint="eastAsia"/>
              </w:rPr>
              <w:t>。</w:t>
            </w:r>
            <w:r w:rsidRPr="00915861">
              <w:rPr>
                <w:rFonts w:ascii="Arial" w:eastAsia="微軟正黑體" w:hAnsi="Arial" w:cs="Calibri" w:hint="eastAsia"/>
              </w:rPr>
              <w:t xml:space="preserve">ASUSTOR NAS </w:t>
            </w:r>
            <w:r w:rsidRPr="00915861">
              <w:rPr>
                <w:rFonts w:ascii="Arial" w:eastAsia="微軟正黑體" w:hAnsi="Arial" w:cs="Calibri" w:hint="eastAsia"/>
              </w:rPr>
              <w:t>全</w:t>
            </w:r>
            <w:r w:rsidR="009536A5" w:rsidRPr="00915861">
              <w:rPr>
                <w:rFonts w:ascii="Arial" w:eastAsia="微軟正黑體" w:hAnsi="Arial" w:cs="Calibri" w:hint="eastAsia"/>
              </w:rPr>
              <w:t>系列皆</w:t>
            </w:r>
            <w:r w:rsidR="005137E3" w:rsidRPr="00915861">
              <w:rPr>
                <w:rFonts w:ascii="Arial" w:eastAsia="微軟正黑體" w:hAnsi="Arial" w:cs="Calibri" w:hint="eastAsia"/>
              </w:rPr>
              <w:t>享有三年保固，</w:t>
            </w:r>
            <w:r w:rsidRPr="00915861">
              <w:rPr>
                <w:rFonts w:ascii="Arial" w:eastAsia="微軟正黑體" w:hAnsi="Arial" w:cs="Calibri" w:hint="eastAsia"/>
              </w:rPr>
              <w:t>現</w:t>
            </w:r>
            <w:r w:rsidR="005137E3" w:rsidRPr="00915861">
              <w:rPr>
                <w:rFonts w:ascii="Arial" w:eastAsia="微軟正黑體" w:hAnsi="Arial" w:cs="Calibri" w:hint="eastAsia"/>
              </w:rPr>
              <w:t>可於華芸全球代理經銷網購買，相關資訊請</w:t>
            </w:r>
            <w:proofErr w:type="gramStart"/>
            <w:r w:rsidR="005137E3" w:rsidRPr="00915861">
              <w:rPr>
                <w:rFonts w:ascii="Arial" w:eastAsia="微軟正黑體" w:hAnsi="Arial" w:cs="Calibri" w:hint="eastAsia"/>
              </w:rPr>
              <w:t>逕</w:t>
            </w:r>
            <w:proofErr w:type="gramEnd"/>
            <w:r w:rsidR="005137E3" w:rsidRPr="00915861">
              <w:rPr>
                <w:rFonts w:ascii="Arial" w:eastAsia="微軟正黑體" w:hAnsi="Arial" w:cs="Calibri" w:hint="eastAsia"/>
              </w:rPr>
              <w:t>上</w:t>
            </w:r>
            <w:proofErr w:type="gramStart"/>
            <w:r w:rsidR="005137E3" w:rsidRPr="00915861">
              <w:rPr>
                <w:rFonts w:ascii="Arial" w:eastAsia="微軟正黑體" w:hAnsi="Arial" w:cs="Calibri" w:hint="eastAsia"/>
              </w:rPr>
              <w:t>華芸官網查詢</w:t>
            </w:r>
            <w:proofErr w:type="gramEnd"/>
            <w:r w:rsidR="005137E3" w:rsidRPr="00915861">
              <w:rPr>
                <w:rFonts w:ascii="Arial" w:eastAsia="微軟正黑體" w:hAnsi="Arial" w:cs="Calibri" w:hint="eastAsia"/>
              </w:rPr>
              <w:t xml:space="preserve">  </w:t>
            </w:r>
            <w:hyperlink r:id="rId11" w:history="1">
              <w:r w:rsidR="005137E3" w:rsidRPr="00915861">
                <w:rPr>
                  <w:rStyle w:val="a4"/>
                  <w:rFonts w:ascii="Arial" w:eastAsia="微軟正黑體" w:hAnsi="Arial" w:cs="Calibri"/>
                </w:rPr>
                <w:t>http://www.asustor.com/service/where_to_buy</w:t>
              </w:r>
            </w:hyperlink>
            <w:r w:rsidR="005137E3" w:rsidRPr="00915861">
              <w:rPr>
                <w:rFonts w:ascii="Arial" w:eastAsia="微軟正黑體" w:hAnsi="Arial" w:cs="Calibri" w:hint="eastAsia"/>
              </w:rPr>
              <w:t xml:space="preserve"> </w:t>
            </w:r>
          </w:p>
          <w:p w14:paraId="2B8C2379" w14:textId="01D8676D" w:rsidR="0024490B" w:rsidRPr="00915861" w:rsidRDefault="00072200" w:rsidP="00915861">
            <w:pPr>
              <w:spacing w:line="380" w:lineRule="exact"/>
              <w:jc w:val="both"/>
              <w:rPr>
                <w:rFonts w:ascii="Arial" w:eastAsia="微軟正黑體" w:hAnsi="Arial" w:cs="Calibri"/>
              </w:rPr>
            </w:pPr>
            <w:r w:rsidRPr="00915861">
              <w:rPr>
                <w:rFonts w:ascii="Arial" w:eastAsia="微軟正黑體" w:hAnsi="Arial" w:cs="Calibri" w:hint="eastAsia"/>
              </w:rPr>
              <w:t>有關詳細產品資訊，請</w:t>
            </w:r>
            <w:proofErr w:type="gramStart"/>
            <w:r w:rsidRPr="00915861">
              <w:rPr>
                <w:rFonts w:ascii="Arial" w:eastAsia="微軟正黑體" w:hAnsi="Arial" w:cs="Calibri" w:hint="eastAsia"/>
              </w:rPr>
              <w:t>至官網查詢</w:t>
            </w:r>
            <w:proofErr w:type="gramEnd"/>
            <w:r w:rsidRPr="00915861">
              <w:rPr>
                <w:rFonts w:ascii="Arial" w:eastAsia="微軟正黑體" w:hAnsi="Arial" w:cs="Calibri" w:hint="eastAsia"/>
              </w:rPr>
              <w:t>：</w:t>
            </w:r>
            <w:r w:rsidR="00C81921" w:rsidRPr="00915861">
              <w:fldChar w:fldCharType="begin"/>
            </w:r>
            <w:r w:rsidR="00C81921" w:rsidRPr="00915861">
              <w:rPr>
                <w:rFonts w:ascii="Arial" w:eastAsia="微軟正黑體" w:hAnsi="Arial"/>
              </w:rPr>
              <w:instrText xml:space="preserve"> HYPERLINK "http://www.asustor.com.tw/" </w:instrText>
            </w:r>
            <w:r w:rsidR="00C81921" w:rsidRPr="00915861">
              <w:fldChar w:fldCharType="separate"/>
            </w:r>
            <w:r w:rsidRPr="00915861">
              <w:rPr>
                <w:rStyle w:val="a4"/>
                <w:rFonts w:ascii="Arial" w:eastAsia="微軟正黑體" w:hAnsi="Arial" w:cs="Calibri" w:hint="eastAsia"/>
              </w:rPr>
              <w:t>http://www.asustor.com.tw/</w:t>
            </w:r>
            <w:r w:rsidR="00C81921" w:rsidRPr="00915861">
              <w:rPr>
                <w:rStyle w:val="a4"/>
                <w:rFonts w:ascii="Arial" w:eastAsia="微軟正黑體" w:hAnsi="Arial" w:cs="Calibri"/>
              </w:rPr>
              <w:fldChar w:fldCharType="end"/>
            </w:r>
          </w:p>
          <w:p w14:paraId="43C16243" w14:textId="53E576AD" w:rsidR="00072200" w:rsidRPr="00915861" w:rsidRDefault="00072200" w:rsidP="00915861">
            <w:pPr>
              <w:spacing w:line="380" w:lineRule="exact"/>
              <w:jc w:val="both"/>
              <w:rPr>
                <w:rFonts w:ascii="Arial" w:eastAsia="微軟正黑體" w:hAnsi="Arial" w:cs="Calibri"/>
              </w:rPr>
            </w:pPr>
            <w:r w:rsidRPr="00915861">
              <w:rPr>
                <w:rFonts w:ascii="Arial" w:eastAsia="微軟正黑體" w:hAnsi="Arial" w:cs="Calibri" w:hint="eastAsia"/>
              </w:rPr>
              <w:t>相容性列表查詢：</w:t>
            </w:r>
            <w:hyperlink r:id="rId12" w:history="1">
              <w:r w:rsidRPr="00915861">
                <w:rPr>
                  <w:rStyle w:val="a4"/>
                  <w:rFonts w:ascii="Arial" w:eastAsia="微軟正黑體" w:hAnsi="Arial" w:cs="Calibri"/>
                </w:rPr>
                <w:t>http://www.asustor.com/service/compatibility?lan=zh_tw</w:t>
              </w:r>
            </w:hyperlink>
          </w:p>
          <w:p w14:paraId="6CE370C4" w14:textId="77777777" w:rsidR="00072200" w:rsidRPr="00915861" w:rsidRDefault="00072200" w:rsidP="00915861">
            <w:pPr>
              <w:spacing w:line="380" w:lineRule="exact"/>
              <w:jc w:val="both"/>
              <w:rPr>
                <w:rFonts w:ascii="Arial" w:eastAsia="微軟正黑體" w:hAnsi="Arial" w:cs="Calibri"/>
              </w:rPr>
            </w:pPr>
          </w:p>
          <w:p w14:paraId="0BC8C4FE" w14:textId="77777777" w:rsidR="00422534" w:rsidRPr="000B4093" w:rsidRDefault="00422534" w:rsidP="00915861">
            <w:pPr>
              <w:spacing w:line="380" w:lineRule="exact"/>
              <w:jc w:val="both"/>
              <w:rPr>
                <w:rFonts w:ascii="Arial" w:eastAsia="微軟正黑體" w:hAnsi="Arial" w:cs="Calibri"/>
                <w:b/>
              </w:rPr>
            </w:pPr>
            <w:r w:rsidRPr="000B4093">
              <w:rPr>
                <w:rFonts w:ascii="Arial" w:eastAsia="微軟正黑體" w:hAnsi="Arial" w:cs="Calibri" w:hint="eastAsia"/>
                <w:b/>
              </w:rPr>
              <w:t>關於華芸科技</w:t>
            </w:r>
          </w:p>
          <w:p w14:paraId="303A04B7" w14:textId="77777777" w:rsidR="00422534" w:rsidRPr="00915861" w:rsidRDefault="00422534" w:rsidP="00915861">
            <w:pPr>
              <w:spacing w:line="380" w:lineRule="exact"/>
              <w:jc w:val="both"/>
              <w:rPr>
                <w:rFonts w:ascii="Arial" w:eastAsia="微軟正黑體" w:hAnsi="Arial" w:cs="Calibri"/>
              </w:rPr>
            </w:pPr>
            <w:r w:rsidRPr="00915861">
              <w:rPr>
                <w:rFonts w:ascii="Arial" w:eastAsia="微軟正黑體" w:hAnsi="Arial" w:cs="Calibri" w:hint="eastAsia"/>
              </w:rPr>
              <w:t>華芸科技</w:t>
            </w:r>
            <w:r w:rsidRPr="00915861">
              <w:rPr>
                <w:rFonts w:ascii="Arial" w:eastAsia="微軟正黑體" w:hAnsi="Arial" w:cs="Calibri" w:hint="eastAsia"/>
              </w:rPr>
              <w:t xml:space="preserve"> </w:t>
            </w:r>
            <w:r w:rsidRPr="00915861">
              <w:rPr>
                <w:rFonts w:ascii="Arial" w:eastAsia="微軟正黑體" w:hAnsi="Arial" w:hint="eastAsia"/>
              </w:rPr>
              <w:t>(ASUSTOR Inc.)</w:t>
            </w:r>
            <w:r w:rsidRPr="00915861">
              <w:rPr>
                <w:rFonts w:ascii="Arial" w:eastAsia="微軟正黑體" w:hAnsi="Arial" w:cs="Calibri" w:hint="eastAsia"/>
              </w:rPr>
              <w:t xml:space="preserve"> </w:t>
            </w:r>
            <w:r w:rsidRPr="00915861">
              <w:rPr>
                <w:rFonts w:ascii="Arial" w:eastAsia="微軟正黑體" w:hAnsi="Arial" w:cs="Calibri" w:hint="eastAsia"/>
              </w:rPr>
              <w:t>正式成立於</w:t>
            </w:r>
            <w:r w:rsidRPr="00915861">
              <w:rPr>
                <w:rFonts w:ascii="Arial" w:eastAsia="微軟正黑體" w:hAnsi="Arial" w:cs="Calibri" w:hint="eastAsia"/>
              </w:rPr>
              <w:t xml:space="preserve"> </w:t>
            </w:r>
            <w:r w:rsidRPr="00915861">
              <w:rPr>
                <w:rFonts w:ascii="Arial" w:eastAsia="微軟正黑體" w:hAnsi="Arial" w:hint="eastAsia"/>
              </w:rPr>
              <w:t>2011</w:t>
            </w:r>
            <w:r w:rsidRPr="00915861">
              <w:rPr>
                <w:rFonts w:ascii="Arial" w:eastAsia="微軟正黑體" w:hAnsi="Arial" w:cs="Calibri" w:hint="eastAsia"/>
              </w:rPr>
              <w:t xml:space="preserve"> </w:t>
            </w:r>
            <w:r w:rsidRPr="00915861">
              <w:rPr>
                <w:rFonts w:ascii="Arial" w:eastAsia="微軟正黑體" w:hAnsi="Arial" w:cs="Calibri" w:hint="eastAsia"/>
              </w:rPr>
              <w:t>年</w:t>
            </w:r>
            <w:r w:rsidRPr="00915861">
              <w:rPr>
                <w:rFonts w:ascii="Arial" w:eastAsia="微軟正黑體" w:hAnsi="Arial" w:hint="eastAsia"/>
              </w:rPr>
              <w:t xml:space="preserve"> 8</w:t>
            </w:r>
            <w:r w:rsidRPr="00915861">
              <w:rPr>
                <w:rFonts w:ascii="Arial" w:eastAsia="微軟正黑體" w:hAnsi="Arial" w:cs="Calibri" w:hint="eastAsia"/>
              </w:rPr>
              <w:t xml:space="preserve"> </w:t>
            </w:r>
            <w:r w:rsidRPr="00915861">
              <w:rPr>
                <w:rFonts w:ascii="Arial" w:eastAsia="微軟正黑體" w:hAnsi="Arial" w:cs="Calibri" w:hint="eastAsia"/>
              </w:rPr>
              <w:t>月，是由華碩電腦</w:t>
            </w:r>
            <w:r w:rsidRPr="00915861">
              <w:rPr>
                <w:rFonts w:ascii="Arial" w:eastAsia="微軟正黑體" w:hAnsi="Arial" w:hint="eastAsia"/>
              </w:rPr>
              <w:t xml:space="preserve"> (</w:t>
            </w:r>
            <w:proofErr w:type="spellStart"/>
            <w:r w:rsidRPr="00915861">
              <w:rPr>
                <w:rFonts w:ascii="Arial" w:eastAsia="微軟正黑體" w:hAnsi="Arial" w:hint="eastAsia"/>
              </w:rPr>
              <w:t>ASUSTeK</w:t>
            </w:r>
            <w:proofErr w:type="spellEnd"/>
            <w:r w:rsidRPr="00915861">
              <w:rPr>
                <w:rFonts w:ascii="Arial" w:eastAsia="微軟正黑體" w:hAnsi="Arial" w:hint="eastAsia"/>
              </w:rPr>
              <w:t xml:space="preserve"> Computer Inc.)</w:t>
            </w:r>
            <w:r w:rsidRPr="00915861">
              <w:rPr>
                <w:rFonts w:ascii="Arial" w:eastAsia="微軟正黑體" w:hAnsi="Arial" w:cs="Calibri" w:hint="eastAsia"/>
              </w:rPr>
              <w:t xml:space="preserve"> </w:t>
            </w:r>
            <w:r w:rsidRPr="00915861">
              <w:rPr>
                <w:rFonts w:ascii="Arial" w:eastAsia="微軟正黑體" w:hAnsi="Arial" w:cs="Calibri" w:hint="eastAsia"/>
              </w:rPr>
              <w:t>所直接投資成立的公司。專注於網路儲存裝置</w:t>
            </w:r>
            <w:r w:rsidRPr="00915861">
              <w:rPr>
                <w:rFonts w:ascii="Arial" w:eastAsia="微軟正黑體" w:hAnsi="Arial" w:hint="eastAsia"/>
              </w:rPr>
              <w:t xml:space="preserve"> (NAS)</w:t>
            </w:r>
            <w:r w:rsidRPr="00915861">
              <w:rPr>
                <w:rFonts w:ascii="Arial" w:eastAsia="微軟正黑體" w:hAnsi="Arial" w:cs="Calibri" w:hint="eastAsia"/>
              </w:rPr>
              <w:t xml:space="preserve"> </w:t>
            </w:r>
            <w:r w:rsidRPr="00915861">
              <w:rPr>
                <w:rFonts w:ascii="Arial" w:eastAsia="微軟正黑體" w:hAnsi="Arial" w:cs="Calibri" w:hint="eastAsia"/>
              </w:rPr>
              <w:t>的設計及相關軟體與硬體的研發及整合，目標是將品牌推向國際，並成為全球儲存設備上的領導廠商。</w:t>
            </w:r>
          </w:p>
          <w:p w14:paraId="1D1661B6" w14:textId="77777777" w:rsidR="00422534" w:rsidRDefault="00422534" w:rsidP="00915861">
            <w:pPr>
              <w:spacing w:line="380" w:lineRule="exact"/>
              <w:rPr>
                <w:rFonts w:hAnsi="Calibri" w:cs="Calibri"/>
              </w:rPr>
            </w:pPr>
            <w:r w:rsidRPr="00915861">
              <w:rPr>
                <w:rFonts w:ascii="Arial" w:eastAsia="微軟正黑體" w:hAnsi="Arial" w:cs="Calibri" w:hint="eastAsia"/>
              </w:rPr>
              <w:t>媒體連絡：</w:t>
            </w:r>
            <w:hyperlink r:id="rId13" w:history="1">
              <w:r w:rsidRPr="00915861">
                <w:rPr>
                  <w:rStyle w:val="a4"/>
                  <w:rFonts w:ascii="Arial" w:eastAsia="微軟正黑體" w:hAnsi="Arial" w:cs="Calibri" w:hint="eastAsia"/>
                </w:rPr>
                <w:t>marketing@asustor.com</w:t>
              </w:r>
            </w:hyperlink>
          </w:p>
          <w:p w14:paraId="25075D49" w14:textId="77777777" w:rsidR="00B419DD" w:rsidRDefault="00B419DD"/>
        </w:tc>
        <w:bookmarkStart w:id="0" w:name="_GoBack"/>
        <w:bookmarkEnd w:id="0"/>
      </w:tr>
      <w:tr w:rsidR="00B419DD" w14:paraId="0410DF34" w14:textId="77777777" w:rsidTr="00EA2D79">
        <w:tc>
          <w:tcPr>
            <w:tcW w:w="9640" w:type="dxa"/>
            <w:shd w:val="clear" w:color="auto" w:fill="auto"/>
          </w:tcPr>
          <w:p w14:paraId="5E8E14B7" w14:textId="510F628C" w:rsidR="00B419DD" w:rsidRPr="00915861" w:rsidRDefault="00B419DD" w:rsidP="00EA2D79">
            <w:pPr>
              <w:pStyle w:val="Web"/>
              <w:shd w:val="clear" w:color="auto" w:fill="FFFFFF"/>
              <w:rPr>
                <w:rFonts w:ascii="Arial" w:hAnsi="Arial" w:cs="Arial"/>
                <w:b/>
                <w:i/>
                <w:color w:val="7F7F7F"/>
                <w:sz w:val="22"/>
                <w:szCs w:val="22"/>
              </w:rPr>
            </w:pPr>
            <w:r w:rsidRPr="00915861">
              <w:rPr>
                <w:rFonts w:ascii="Arial" w:hAnsi="Arial" w:cs="Arial"/>
                <w:i/>
                <w:color w:val="7F7F7F"/>
                <w:sz w:val="22"/>
                <w:szCs w:val="22"/>
              </w:rPr>
              <w:t>© 201</w:t>
            </w:r>
            <w:r w:rsidR="009270F6" w:rsidRPr="00915861">
              <w:rPr>
                <w:rFonts w:ascii="Arial" w:hAnsi="Arial" w:cs="Arial"/>
                <w:i/>
                <w:color w:val="7F7F7F"/>
                <w:sz w:val="22"/>
                <w:szCs w:val="22"/>
              </w:rPr>
              <w:t>2-201</w:t>
            </w:r>
            <w:r w:rsidR="00915861" w:rsidRPr="00915861">
              <w:rPr>
                <w:rFonts w:ascii="Arial" w:hAnsi="Arial" w:cs="Arial"/>
                <w:i/>
                <w:color w:val="7F7F7F"/>
                <w:sz w:val="22"/>
                <w:szCs w:val="22"/>
              </w:rPr>
              <w:t>5</w:t>
            </w:r>
            <w:r w:rsidRPr="00915861">
              <w:rPr>
                <w:rFonts w:ascii="Arial" w:hAnsi="Arial" w:cs="Arial"/>
                <w:i/>
                <w:color w:val="7F7F7F"/>
                <w:sz w:val="22"/>
                <w:szCs w:val="22"/>
              </w:rPr>
              <w:t xml:space="preserve"> ASUSTOR Inc. ASUSTOR and all other ASUSTOR product names are trademarks or registered trademarks of ASUSTOR Inc. All other product and company names mentioned herein are the trademarks of their respective owners.</w:t>
            </w:r>
          </w:p>
          <w:p w14:paraId="0BBD9BDB" w14:textId="77777777" w:rsidR="00B419DD" w:rsidRDefault="000B4093" w:rsidP="00EA2D79">
            <w:pPr>
              <w:jc w:val="center"/>
            </w:pPr>
            <w:hyperlink r:id="rId14" w:tgtFrame="_blank" w:history="1">
              <w:r w:rsidR="00B419DD" w:rsidRPr="00915861">
                <w:rPr>
                  <w:rStyle w:val="a4"/>
                  <w:rFonts w:ascii="Arial" w:hAnsi="Arial" w:cs="Arial"/>
                  <w:sz w:val="22"/>
                  <w:szCs w:val="22"/>
                </w:rPr>
                <w:t>Unsubscribe</w:t>
              </w:r>
            </w:hyperlink>
            <w:r w:rsidR="00B419DD" w:rsidRPr="00915861">
              <w:rPr>
                <w:rFonts w:ascii="Arial" w:hAnsi="Arial" w:cs="Arial"/>
                <w:sz w:val="22"/>
                <w:szCs w:val="22"/>
              </w:rPr>
              <w:t>    </w:t>
            </w:r>
            <w:hyperlink r:id="rId15" w:tgtFrame="_blank" w:history="1">
              <w:r w:rsidR="00B419DD" w:rsidRPr="00915861">
                <w:rPr>
                  <w:rStyle w:val="a4"/>
                  <w:rFonts w:ascii="Arial" w:hAnsi="Arial" w:cs="Arial"/>
                  <w:sz w:val="22"/>
                  <w:szCs w:val="22"/>
                </w:rPr>
                <w:t>Privacy Policy</w:t>
              </w:r>
            </w:hyperlink>
          </w:p>
        </w:tc>
      </w:tr>
    </w:tbl>
    <w:p w14:paraId="21941F46" w14:textId="77777777" w:rsidR="00D25597" w:rsidRDefault="00D25597"/>
    <w:p w14:paraId="632245DC" w14:textId="77777777" w:rsidR="00E535FB" w:rsidRDefault="00E535FB"/>
    <w:p w14:paraId="34DEFAD0" w14:textId="77777777" w:rsidR="00E535FB" w:rsidRDefault="00E535FB"/>
    <w:sectPr w:rsidR="00E535FB" w:rsidSect="00BD3693">
      <w:pgSz w:w="11900" w:h="16840"/>
      <w:pgMar w:top="1418" w:right="1800"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B3758" w14:textId="77777777" w:rsidR="00C70591" w:rsidRDefault="00C70591" w:rsidP="00FF6DB2">
      <w:r>
        <w:separator/>
      </w:r>
    </w:p>
  </w:endnote>
  <w:endnote w:type="continuationSeparator" w:id="0">
    <w:p w14:paraId="36FC6C2B" w14:textId="77777777" w:rsidR="00C70591" w:rsidRDefault="00C70591" w:rsidP="00FF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Heiti TC Light">
    <w:charset w:val="51"/>
    <w:family w:val="auto"/>
    <w:pitch w:val="variable"/>
    <w:sig w:usb0="8000002F" w:usb1="0808004A"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3FA29" w14:textId="77777777" w:rsidR="00C70591" w:rsidRDefault="00C70591" w:rsidP="00FF6DB2">
      <w:r>
        <w:separator/>
      </w:r>
    </w:p>
  </w:footnote>
  <w:footnote w:type="continuationSeparator" w:id="0">
    <w:p w14:paraId="38F15D3B" w14:textId="77777777" w:rsidR="00C70591" w:rsidRDefault="00C70591" w:rsidP="00FF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19E"/>
    <w:multiLevelType w:val="hybridMultilevel"/>
    <w:tmpl w:val="2DD4A2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CA70A4E"/>
    <w:multiLevelType w:val="hybridMultilevel"/>
    <w:tmpl w:val="E95E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BD5"/>
    <w:multiLevelType w:val="hybridMultilevel"/>
    <w:tmpl w:val="FA123322"/>
    <w:lvl w:ilvl="0" w:tplc="0DDAE32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3D60EDC"/>
    <w:multiLevelType w:val="hybridMultilevel"/>
    <w:tmpl w:val="A6DE0A46"/>
    <w:lvl w:ilvl="0" w:tplc="3044F196">
      <w:numFmt w:val="bullet"/>
      <w:lvlText w:val="▪"/>
      <w:lvlJc w:val="left"/>
      <w:pPr>
        <w:ind w:left="480" w:hanging="480"/>
      </w:pPr>
      <w:rPr>
        <w:rFonts w:ascii="Calibri" w:eastAsia="新細明體"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4B72F9E"/>
    <w:multiLevelType w:val="hybridMultilevel"/>
    <w:tmpl w:val="ED4CFB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6E43014"/>
    <w:multiLevelType w:val="hybridMultilevel"/>
    <w:tmpl w:val="5CBAE760"/>
    <w:lvl w:ilvl="0" w:tplc="D49C0294">
      <w:start w:val="1"/>
      <w:numFmt w:val="bullet"/>
      <w:lvlText w:val=""/>
      <w:lvlJc w:val="left"/>
      <w:pPr>
        <w:ind w:left="360" w:hanging="360"/>
      </w:pPr>
      <w:rPr>
        <w:rFonts w:ascii="Symbol" w:hAnsi="Symbol"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8BE3D41"/>
    <w:multiLevelType w:val="hybridMultilevel"/>
    <w:tmpl w:val="4B9E66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E7B4557"/>
    <w:multiLevelType w:val="hybridMultilevel"/>
    <w:tmpl w:val="9D9E3078"/>
    <w:lvl w:ilvl="0" w:tplc="2764A662">
      <w:numFmt w:val="bullet"/>
      <w:lvlText w:val="·"/>
      <w:lvlJc w:val="left"/>
      <w:pPr>
        <w:ind w:left="552" w:hanging="552"/>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1230D93"/>
    <w:multiLevelType w:val="hybridMultilevel"/>
    <w:tmpl w:val="0792E25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44720E8"/>
    <w:multiLevelType w:val="hybridMultilevel"/>
    <w:tmpl w:val="15D281A6"/>
    <w:lvl w:ilvl="0" w:tplc="D2D0F04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C4680"/>
    <w:multiLevelType w:val="hybridMultilevel"/>
    <w:tmpl w:val="B4CC67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CB75CCD"/>
    <w:multiLevelType w:val="hybridMultilevel"/>
    <w:tmpl w:val="F00A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284264"/>
    <w:multiLevelType w:val="hybridMultilevel"/>
    <w:tmpl w:val="7E4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A6481"/>
    <w:multiLevelType w:val="hybridMultilevel"/>
    <w:tmpl w:val="E402E58E"/>
    <w:lvl w:ilvl="0" w:tplc="0DDAE32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0"/>
  </w:num>
  <w:num w:numId="3">
    <w:abstractNumId w:val="5"/>
  </w:num>
  <w:num w:numId="4">
    <w:abstractNumId w:val="9"/>
  </w:num>
  <w:num w:numId="5">
    <w:abstractNumId w:val="11"/>
  </w:num>
  <w:num w:numId="6">
    <w:abstractNumId w:val="1"/>
  </w:num>
  <w:num w:numId="7">
    <w:abstractNumId w:val="12"/>
  </w:num>
  <w:num w:numId="8">
    <w:abstractNumId w:val="6"/>
  </w:num>
  <w:num w:numId="9">
    <w:abstractNumId w:val="8"/>
  </w:num>
  <w:num w:numId="10">
    <w:abstractNumId w:val="0"/>
  </w:num>
  <w:num w:numId="11">
    <w:abstractNumId w:val="4"/>
  </w:num>
  <w:num w:numId="12">
    <w:abstractNumId w:val="7"/>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bordersDoNotSurroundFooter/>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DD"/>
    <w:rsid w:val="00002F95"/>
    <w:rsid w:val="00010942"/>
    <w:rsid w:val="00033927"/>
    <w:rsid w:val="0004559C"/>
    <w:rsid w:val="000606AA"/>
    <w:rsid w:val="00060E16"/>
    <w:rsid w:val="00060EB4"/>
    <w:rsid w:val="00061CAA"/>
    <w:rsid w:val="00062B7B"/>
    <w:rsid w:val="0006472D"/>
    <w:rsid w:val="00064AD4"/>
    <w:rsid w:val="00070A90"/>
    <w:rsid w:val="00072200"/>
    <w:rsid w:val="00072740"/>
    <w:rsid w:val="00081E69"/>
    <w:rsid w:val="00091DDD"/>
    <w:rsid w:val="0009475D"/>
    <w:rsid w:val="00097B00"/>
    <w:rsid w:val="000A3F97"/>
    <w:rsid w:val="000B4093"/>
    <w:rsid w:val="000B4FA0"/>
    <w:rsid w:val="000B5AE3"/>
    <w:rsid w:val="000C168C"/>
    <w:rsid w:val="000C4510"/>
    <w:rsid w:val="000D0E03"/>
    <w:rsid w:val="000F4451"/>
    <w:rsid w:val="00100CF9"/>
    <w:rsid w:val="00104D9C"/>
    <w:rsid w:val="00127D9C"/>
    <w:rsid w:val="00133E8E"/>
    <w:rsid w:val="0013650C"/>
    <w:rsid w:val="00145708"/>
    <w:rsid w:val="0015476C"/>
    <w:rsid w:val="001602BD"/>
    <w:rsid w:val="00171B10"/>
    <w:rsid w:val="001C1134"/>
    <w:rsid w:val="001C28B5"/>
    <w:rsid w:val="001D4A83"/>
    <w:rsid w:val="001F6C3D"/>
    <w:rsid w:val="00201DE2"/>
    <w:rsid w:val="0020780D"/>
    <w:rsid w:val="00210838"/>
    <w:rsid w:val="0022167F"/>
    <w:rsid w:val="0022231A"/>
    <w:rsid w:val="00227BA1"/>
    <w:rsid w:val="00236A94"/>
    <w:rsid w:val="00243B96"/>
    <w:rsid w:val="002445F8"/>
    <w:rsid w:val="0024490B"/>
    <w:rsid w:val="0025675D"/>
    <w:rsid w:val="002575F3"/>
    <w:rsid w:val="00273C77"/>
    <w:rsid w:val="00281723"/>
    <w:rsid w:val="00286415"/>
    <w:rsid w:val="00293F2E"/>
    <w:rsid w:val="002A3265"/>
    <w:rsid w:val="002B2F27"/>
    <w:rsid w:val="002B48C8"/>
    <w:rsid w:val="002B7ACA"/>
    <w:rsid w:val="002C0D10"/>
    <w:rsid w:val="002C1376"/>
    <w:rsid w:val="002C485A"/>
    <w:rsid w:val="002C7647"/>
    <w:rsid w:val="002D135F"/>
    <w:rsid w:val="002D500E"/>
    <w:rsid w:val="002F230E"/>
    <w:rsid w:val="002F56A1"/>
    <w:rsid w:val="00302FE5"/>
    <w:rsid w:val="0031110E"/>
    <w:rsid w:val="00311597"/>
    <w:rsid w:val="0031334F"/>
    <w:rsid w:val="00314E30"/>
    <w:rsid w:val="003256A6"/>
    <w:rsid w:val="00354445"/>
    <w:rsid w:val="00371AB3"/>
    <w:rsid w:val="003775AD"/>
    <w:rsid w:val="00385423"/>
    <w:rsid w:val="003B3206"/>
    <w:rsid w:val="003C0A54"/>
    <w:rsid w:val="003C138C"/>
    <w:rsid w:val="003C34C4"/>
    <w:rsid w:val="003D4F07"/>
    <w:rsid w:val="00422534"/>
    <w:rsid w:val="00426567"/>
    <w:rsid w:val="00427A01"/>
    <w:rsid w:val="004471B5"/>
    <w:rsid w:val="0045670A"/>
    <w:rsid w:val="0046442E"/>
    <w:rsid w:val="0047206F"/>
    <w:rsid w:val="004747AA"/>
    <w:rsid w:val="00491186"/>
    <w:rsid w:val="00496032"/>
    <w:rsid w:val="004960D3"/>
    <w:rsid w:val="004A2CFB"/>
    <w:rsid w:val="004A4B9E"/>
    <w:rsid w:val="004B3EFB"/>
    <w:rsid w:val="004D695A"/>
    <w:rsid w:val="004E0B58"/>
    <w:rsid w:val="004E10D9"/>
    <w:rsid w:val="00500BD5"/>
    <w:rsid w:val="005137E3"/>
    <w:rsid w:val="005205C2"/>
    <w:rsid w:val="00521493"/>
    <w:rsid w:val="005265C8"/>
    <w:rsid w:val="00544CF0"/>
    <w:rsid w:val="00554241"/>
    <w:rsid w:val="00554F00"/>
    <w:rsid w:val="00566BA9"/>
    <w:rsid w:val="00570FD8"/>
    <w:rsid w:val="0057295C"/>
    <w:rsid w:val="005937BC"/>
    <w:rsid w:val="005A3F05"/>
    <w:rsid w:val="005A525D"/>
    <w:rsid w:val="005C2FC4"/>
    <w:rsid w:val="005C780D"/>
    <w:rsid w:val="005E635E"/>
    <w:rsid w:val="0060683E"/>
    <w:rsid w:val="00607DB8"/>
    <w:rsid w:val="00610FDB"/>
    <w:rsid w:val="0061117D"/>
    <w:rsid w:val="0061614C"/>
    <w:rsid w:val="006446B1"/>
    <w:rsid w:val="00645F4E"/>
    <w:rsid w:val="006659DA"/>
    <w:rsid w:val="00673C47"/>
    <w:rsid w:val="00686BFC"/>
    <w:rsid w:val="00695278"/>
    <w:rsid w:val="006972BC"/>
    <w:rsid w:val="006B38E1"/>
    <w:rsid w:val="006C2C39"/>
    <w:rsid w:val="006C5E32"/>
    <w:rsid w:val="006C62DD"/>
    <w:rsid w:val="006D231D"/>
    <w:rsid w:val="006D5740"/>
    <w:rsid w:val="006E4E99"/>
    <w:rsid w:val="006F4212"/>
    <w:rsid w:val="007101B9"/>
    <w:rsid w:val="00716608"/>
    <w:rsid w:val="00732AAB"/>
    <w:rsid w:val="0074386C"/>
    <w:rsid w:val="00756B06"/>
    <w:rsid w:val="0077792F"/>
    <w:rsid w:val="007942C4"/>
    <w:rsid w:val="00794E19"/>
    <w:rsid w:val="00795E89"/>
    <w:rsid w:val="007A7E00"/>
    <w:rsid w:val="007B1632"/>
    <w:rsid w:val="007E3BB9"/>
    <w:rsid w:val="00813E4D"/>
    <w:rsid w:val="00816762"/>
    <w:rsid w:val="00831DF6"/>
    <w:rsid w:val="00851F36"/>
    <w:rsid w:val="00853A02"/>
    <w:rsid w:val="00855905"/>
    <w:rsid w:val="00856FCB"/>
    <w:rsid w:val="0086294D"/>
    <w:rsid w:val="00871E5B"/>
    <w:rsid w:val="00875EBF"/>
    <w:rsid w:val="0087665A"/>
    <w:rsid w:val="00880EAF"/>
    <w:rsid w:val="00891171"/>
    <w:rsid w:val="00895D00"/>
    <w:rsid w:val="008A1C88"/>
    <w:rsid w:val="008C47F9"/>
    <w:rsid w:val="008F2D3C"/>
    <w:rsid w:val="00900925"/>
    <w:rsid w:val="00911D89"/>
    <w:rsid w:val="00913C74"/>
    <w:rsid w:val="00915861"/>
    <w:rsid w:val="00917931"/>
    <w:rsid w:val="00922052"/>
    <w:rsid w:val="009270F6"/>
    <w:rsid w:val="009331D5"/>
    <w:rsid w:val="00934460"/>
    <w:rsid w:val="00943BE8"/>
    <w:rsid w:val="009536A5"/>
    <w:rsid w:val="00966CC0"/>
    <w:rsid w:val="00971558"/>
    <w:rsid w:val="00990FF1"/>
    <w:rsid w:val="00994A0C"/>
    <w:rsid w:val="009C1258"/>
    <w:rsid w:val="009D33C2"/>
    <w:rsid w:val="009E079F"/>
    <w:rsid w:val="00A05A0E"/>
    <w:rsid w:val="00A1076A"/>
    <w:rsid w:val="00A116EB"/>
    <w:rsid w:val="00A2390F"/>
    <w:rsid w:val="00A25B76"/>
    <w:rsid w:val="00A36B6D"/>
    <w:rsid w:val="00A4279C"/>
    <w:rsid w:val="00A63FCC"/>
    <w:rsid w:val="00A917BF"/>
    <w:rsid w:val="00AB2110"/>
    <w:rsid w:val="00AB7B19"/>
    <w:rsid w:val="00AC0EB4"/>
    <w:rsid w:val="00AD5ECE"/>
    <w:rsid w:val="00AD6831"/>
    <w:rsid w:val="00AE1861"/>
    <w:rsid w:val="00B129E3"/>
    <w:rsid w:val="00B26CD8"/>
    <w:rsid w:val="00B324E7"/>
    <w:rsid w:val="00B32609"/>
    <w:rsid w:val="00B33ECF"/>
    <w:rsid w:val="00B369C4"/>
    <w:rsid w:val="00B419DD"/>
    <w:rsid w:val="00B56843"/>
    <w:rsid w:val="00B63A3E"/>
    <w:rsid w:val="00B762B9"/>
    <w:rsid w:val="00B82713"/>
    <w:rsid w:val="00BC154B"/>
    <w:rsid w:val="00BD3693"/>
    <w:rsid w:val="00BE1855"/>
    <w:rsid w:val="00BE2781"/>
    <w:rsid w:val="00BE4364"/>
    <w:rsid w:val="00C019B6"/>
    <w:rsid w:val="00C13882"/>
    <w:rsid w:val="00C26F37"/>
    <w:rsid w:val="00C30699"/>
    <w:rsid w:val="00C40A1B"/>
    <w:rsid w:val="00C43E83"/>
    <w:rsid w:val="00C63492"/>
    <w:rsid w:val="00C70591"/>
    <w:rsid w:val="00C726C5"/>
    <w:rsid w:val="00C743E0"/>
    <w:rsid w:val="00C81921"/>
    <w:rsid w:val="00CB014E"/>
    <w:rsid w:val="00CB4ECD"/>
    <w:rsid w:val="00CC33E6"/>
    <w:rsid w:val="00CC4945"/>
    <w:rsid w:val="00CC694B"/>
    <w:rsid w:val="00D07596"/>
    <w:rsid w:val="00D125F4"/>
    <w:rsid w:val="00D25597"/>
    <w:rsid w:val="00D31975"/>
    <w:rsid w:val="00D451A6"/>
    <w:rsid w:val="00D623B4"/>
    <w:rsid w:val="00DA0DAC"/>
    <w:rsid w:val="00DC3CCD"/>
    <w:rsid w:val="00DC4FF8"/>
    <w:rsid w:val="00DD328A"/>
    <w:rsid w:val="00DF18D0"/>
    <w:rsid w:val="00DF1D0D"/>
    <w:rsid w:val="00DF2C00"/>
    <w:rsid w:val="00E12630"/>
    <w:rsid w:val="00E44DE3"/>
    <w:rsid w:val="00E535FB"/>
    <w:rsid w:val="00E562B4"/>
    <w:rsid w:val="00E76D43"/>
    <w:rsid w:val="00E90A54"/>
    <w:rsid w:val="00E96090"/>
    <w:rsid w:val="00EA2D79"/>
    <w:rsid w:val="00EA6995"/>
    <w:rsid w:val="00EC25E1"/>
    <w:rsid w:val="00F01388"/>
    <w:rsid w:val="00F16950"/>
    <w:rsid w:val="00F258FE"/>
    <w:rsid w:val="00F3496A"/>
    <w:rsid w:val="00F34999"/>
    <w:rsid w:val="00F37470"/>
    <w:rsid w:val="00F62B18"/>
    <w:rsid w:val="00F8089A"/>
    <w:rsid w:val="00F866DC"/>
    <w:rsid w:val="00FA67CD"/>
    <w:rsid w:val="00FC1520"/>
    <w:rsid w:val="00FC3F55"/>
    <w:rsid w:val="00FE541C"/>
    <w:rsid w:val="00FF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749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DD"/>
    <w:pPr>
      <w:widowControl w:val="0"/>
    </w:pPr>
    <w:rPr>
      <w:rFonts w:ascii="Times New Roman" w:eastAsia="新細明體" w:hAnsi="Times New Roman"/>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419DD"/>
    <w:pPr>
      <w:widowControl/>
      <w:spacing w:before="100" w:beforeAutospacing="1" w:after="100" w:afterAutospacing="1"/>
    </w:pPr>
    <w:rPr>
      <w:rFonts w:ascii="新細明體" w:hAnsi="新細明體" w:cs="新細明體"/>
      <w:kern w:val="0"/>
    </w:rPr>
  </w:style>
  <w:style w:type="character" w:styleId="a4">
    <w:name w:val="Hyperlink"/>
    <w:uiPriority w:val="99"/>
    <w:unhideWhenUsed/>
    <w:rsid w:val="00B419DD"/>
    <w:rPr>
      <w:color w:val="0000FF"/>
      <w:u w:val="single"/>
    </w:rPr>
  </w:style>
  <w:style w:type="paragraph" w:styleId="a5">
    <w:name w:val="Balloon Text"/>
    <w:basedOn w:val="a"/>
    <w:link w:val="a6"/>
    <w:uiPriority w:val="99"/>
    <w:semiHidden/>
    <w:unhideWhenUsed/>
    <w:rsid w:val="00B419DD"/>
    <w:rPr>
      <w:rFonts w:ascii="Lucida Grande" w:hAnsi="Lucida Grande" w:cs="Lucida Grande"/>
      <w:sz w:val="18"/>
      <w:szCs w:val="18"/>
    </w:rPr>
  </w:style>
  <w:style w:type="character" w:customStyle="1" w:styleId="a6">
    <w:name w:val="註解方塊文字 字元"/>
    <w:link w:val="a5"/>
    <w:uiPriority w:val="99"/>
    <w:semiHidden/>
    <w:rsid w:val="00B419DD"/>
    <w:rPr>
      <w:rFonts w:ascii="Lucida Grande" w:eastAsia="新細明體" w:hAnsi="Lucida Grande" w:cs="Lucida Grande"/>
      <w:kern w:val="2"/>
      <w:sz w:val="18"/>
      <w:szCs w:val="18"/>
      <w:lang w:eastAsia="zh-TW"/>
    </w:rPr>
  </w:style>
  <w:style w:type="paragraph" w:styleId="a7">
    <w:name w:val="List Paragraph"/>
    <w:basedOn w:val="a"/>
    <w:uiPriority w:val="34"/>
    <w:qFormat/>
    <w:rsid w:val="00201DE2"/>
    <w:pPr>
      <w:ind w:leftChars="200" w:left="480"/>
    </w:pPr>
  </w:style>
  <w:style w:type="character" w:styleId="a8">
    <w:name w:val="annotation reference"/>
    <w:semiHidden/>
    <w:rsid w:val="00426567"/>
    <w:rPr>
      <w:sz w:val="18"/>
      <w:szCs w:val="18"/>
    </w:rPr>
  </w:style>
  <w:style w:type="paragraph" w:styleId="a9">
    <w:name w:val="annotation text"/>
    <w:basedOn w:val="a"/>
    <w:link w:val="aa"/>
    <w:semiHidden/>
    <w:rsid w:val="00426567"/>
  </w:style>
  <w:style w:type="character" w:customStyle="1" w:styleId="aa">
    <w:name w:val="註解文字 字元"/>
    <w:link w:val="a9"/>
    <w:semiHidden/>
    <w:rsid w:val="00426567"/>
    <w:rPr>
      <w:rFonts w:ascii="Times New Roman" w:eastAsia="新細明體" w:hAnsi="Times New Roman" w:cs="Times New Roman"/>
      <w:kern w:val="2"/>
      <w:lang w:eastAsia="zh-TW"/>
    </w:rPr>
  </w:style>
  <w:style w:type="character" w:customStyle="1" w:styleId="tw4winMark">
    <w:name w:val="tw4winMark"/>
    <w:uiPriority w:val="99"/>
    <w:rsid w:val="00426567"/>
    <w:rPr>
      <w:rFonts w:ascii="Courier New" w:hAnsi="Courier New"/>
      <w:vanish/>
      <w:color w:val="800080"/>
      <w:vertAlign w:val="subscript"/>
    </w:rPr>
  </w:style>
  <w:style w:type="paragraph" w:styleId="ab">
    <w:name w:val="header"/>
    <w:basedOn w:val="a"/>
    <w:link w:val="ac"/>
    <w:uiPriority w:val="99"/>
    <w:unhideWhenUsed/>
    <w:rsid w:val="00FF6DB2"/>
    <w:pPr>
      <w:tabs>
        <w:tab w:val="center" w:pos="4153"/>
        <w:tab w:val="right" w:pos="8306"/>
      </w:tabs>
      <w:snapToGrid w:val="0"/>
    </w:pPr>
    <w:rPr>
      <w:sz w:val="20"/>
      <w:szCs w:val="20"/>
    </w:rPr>
  </w:style>
  <w:style w:type="character" w:customStyle="1" w:styleId="ac">
    <w:name w:val="頁首 字元"/>
    <w:basedOn w:val="a0"/>
    <w:link w:val="ab"/>
    <w:uiPriority w:val="99"/>
    <w:rsid w:val="00FF6DB2"/>
    <w:rPr>
      <w:rFonts w:ascii="Times New Roman" w:eastAsia="新細明體" w:hAnsi="Times New Roman"/>
      <w:kern w:val="2"/>
      <w:lang w:eastAsia="zh-TW"/>
    </w:rPr>
  </w:style>
  <w:style w:type="paragraph" w:styleId="ad">
    <w:name w:val="footer"/>
    <w:basedOn w:val="a"/>
    <w:link w:val="ae"/>
    <w:uiPriority w:val="99"/>
    <w:unhideWhenUsed/>
    <w:rsid w:val="00FF6DB2"/>
    <w:pPr>
      <w:tabs>
        <w:tab w:val="center" w:pos="4153"/>
        <w:tab w:val="right" w:pos="8306"/>
      </w:tabs>
      <w:snapToGrid w:val="0"/>
    </w:pPr>
    <w:rPr>
      <w:sz w:val="20"/>
      <w:szCs w:val="20"/>
    </w:rPr>
  </w:style>
  <w:style w:type="character" w:customStyle="1" w:styleId="ae">
    <w:name w:val="頁尾 字元"/>
    <w:basedOn w:val="a0"/>
    <w:link w:val="ad"/>
    <w:uiPriority w:val="99"/>
    <w:rsid w:val="00FF6DB2"/>
    <w:rPr>
      <w:rFonts w:ascii="Times New Roman" w:eastAsia="新細明體" w:hAnsi="Times New Roman"/>
      <w:kern w:val="2"/>
      <w:lang w:eastAsia="zh-TW"/>
    </w:rPr>
  </w:style>
  <w:style w:type="character" w:customStyle="1" w:styleId="apple-converted-space">
    <w:name w:val="apple-converted-space"/>
    <w:basedOn w:val="a0"/>
    <w:rsid w:val="00DF1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DD"/>
    <w:pPr>
      <w:widowControl w:val="0"/>
    </w:pPr>
    <w:rPr>
      <w:rFonts w:ascii="Times New Roman" w:eastAsia="新細明體" w:hAnsi="Times New Roman"/>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419DD"/>
    <w:pPr>
      <w:widowControl/>
      <w:spacing w:before="100" w:beforeAutospacing="1" w:after="100" w:afterAutospacing="1"/>
    </w:pPr>
    <w:rPr>
      <w:rFonts w:ascii="新細明體" w:hAnsi="新細明體" w:cs="新細明體"/>
      <w:kern w:val="0"/>
    </w:rPr>
  </w:style>
  <w:style w:type="character" w:styleId="a4">
    <w:name w:val="Hyperlink"/>
    <w:uiPriority w:val="99"/>
    <w:unhideWhenUsed/>
    <w:rsid w:val="00B419DD"/>
    <w:rPr>
      <w:color w:val="0000FF"/>
      <w:u w:val="single"/>
    </w:rPr>
  </w:style>
  <w:style w:type="paragraph" w:styleId="a5">
    <w:name w:val="Balloon Text"/>
    <w:basedOn w:val="a"/>
    <w:link w:val="a6"/>
    <w:uiPriority w:val="99"/>
    <w:semiHidden/>
    <w:unhideWhenUsed/>
    <w:rsid w:val="00B419DD"/>
    <w:rPr>
      <w:rFonts w:ascii="Lucida Grande" w:hAnsi="Lucida Grande" w:cs="Lucida Grande"/>
      <w:sz w:val="18"/>
      <w:szCs w:val="18"/>
    </w:rPr>
  </w:style>
  <w:style w:type="character" w:customStyle="1" w:styleId="a6">
    <w:name w:val="註解方塊文字 字元"/>
    <w:link w:val="a5"/>
    <w:uiPriority w:val="99"/>
    <w:semiHidden/>
    <w:rsid w:val="00B419DD"/>
    <w:rPr>
      <w:rFonts w:ascii="Lucida Grande" w:eastAsia="新細明體" w:hAnsi="Lucida Grande" w:cs="Lucida Grande"/>
      <w:kern w:val="2"/>
      <w:sz w:val="18"/>
      <w:szCs w:val="18"/>
      <w:lang w:eastAsia="zh-TW"/>
    </w:rPr>
  </w:style>
  <w:style w:type="paragraph" w:styleId="a7">
    <w:name w:val="List Paragraph"/>
    <w:basedOn w:val="a"/>
    <w:uiPriority w:val="34"/>
    <w:qFormat/>
    <w:rsid w:val="00201DE2"/>
    <w:pPr>
      <w:ind w:leftChars="200" w:left="480"/>
    </w:pPr>
  </w:style>
  <w:style w:type="character" w:styleId="a8">
    <w:name w:val="annotation reference"/>
    <w:semiHidden/>
    <w:rsid w:val="00426567"/>
    <w:rPr>
      <w:sz w:val="18"/>
      <w:szCs w:val="18"/>
    </w:rPr>
  </w:style>
  <w:style w:type="paragraph" w:styleId="a9">
    <w:name w:val="annotation text"/>
    <w:basedOn w:val="a"/>
    <w:link w:val="aa"/>
    <w:semiHidden/>
    <w:rsid w:val="00426567"/>
  </w:style>
  <w:style w:type="character" w:customStyle="1" w:styleId="aa">
    <w:name w:val="註解文字 字元"/>
    <w:link w:val="a9"/>
    <w:semiHidden/>
    <w:rsid w:val="00426567"/>
    <w:rPr>
      <w:rFonts w:ascii="Times New Roman" w:eastAsia="新細明體" w:hAnsi="Times New Roman" w:cs="Times New Roman"/>
      <w:kern w:val="2"/>
      <w:lang w:eastAsia="zh-TW"/>
    </w:rPr>
  </w:style>
  <w:style w:type="character" w:customStyle="1" w:styleId="tw4winMark">
    <w:name w:val="tw4winMark"/>
    <w:uiPriority w:val="99"/>
    <w:rsid w:val="00426567"/>
    <w:rPr>
      <w:rFonts w:ascii="Courier New" w:hAnsi="Courier New"/>
      <w:vanish/>
      <w:color w:val="800080"/>
      <w:vertAlign w:val="subscript"/>
    </w:rPr>
  </w:style>
  <w:style w:type="paragraph" w:styleId="ab">
    <w:name w:val="header"/>
    <w:basedOn w:val="a"/>
    <w:link w:val="ac"/>
    <w:uiPriority w:val="99"/>
    <w:unhideWhenUsed/>
    <w:rsid w:val="00FF6DB2"/>
    <w:pPr>
      <w:tabs>
        <w:tab w:val="center" w:pos="4153"/>
        <w:tab w:val="right" w:pos="8306"/>
      </w:tabs>
      <w:snapToGrid w:val="0"/>
    </w:pPr>
    <w:rPr>
      <w:sz w:val="20"/>
      <w:szCs w:val="20"/>
    </w:rPr>
  </w:style>
  <w:style w:type="character" w:customStyle="1" w:styleId="ac">
    <w:name w:val="頁首 字元"/>
    <w:basedOn w:val="a0"/>
    <w:link w:val="ab"/>
    <w:uiPriority w:val="99"/>
    <w:rsid w:val="00FF6DB2"/>
    <w:rPr>
      <w:rFonts w:ascii="Times New Roman" w:eastAsia="新細明體" w:hAnsi="Times New Roman"/>
      <w:kern w:val="2"/>
      <w:lang w:eastAsia="zh-TW"/>
    </w:rPr>
  </w:style>
  <w:style w:type="paragraph" w:styleId="ad">
    <w:name w:val="footer"/>
    <w:basedOn w:val="a"/>
    <w:link w:val="ae"/>
    <w:uiPriority w:val="99"/>
    <w:unhideWhenUsed/>
    <w:rsid w:val="00FF6DB2"/>
    <w:pPr>
      <w:tabs>
        <w:tab w:val="center" w:pos="4153"/>
        <w:tab w:val="right" w:pos="8306"/>
      </w:tabs>
      <w:snapToGrid w:val="0"/>
    </w:pPr>
    <w:rPr>
      <w:sz w:val="20"/>
      <w:szCs w:val="20"/>
    </w:rPr>
  </w:style>
  <w:style w:type="character" w:customStyle="1" w:styleId="ae">
    <w:name w:val="頁尾 字元"/>
    <w:basedOn w:val="a0"/>
    <w:link w:val="ad"/>
    <w:uiPriority w:val="99"/>
    <w:rsid w:val="00FF6DB2"/>
    <w:rPr>
      <w:rFonts w:ascii="Times New Roman" w:eastAsia="新細明體" w:hAnsi="Times New Roman"/>
      <w:kern w:val="2"/>
      <w:lang w:eastAsia="zh-TW"/>
    </w:rPr>
  </w:style>
  <w:style w:type="character" w:customStyle="1" w:styleId="apple-converted-space">
    <w:name w:val="apple-converted-space"/>
    <w:basedOn w:val="a0"/>
    <w:rsid w:val="00DF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788">
      <w:bodyDiv w:val="1"/>
      <w:marLeft w:val="0"/>
      <w:marRight w:val="0"/>
      <w:marTop w:val="0"/>
      <w:marBottom w:val="0"/>
      <w:divBdr>
        <w:top w:val="none" w:sz="0" w:space="0" w:color="auto"/>
        <w:left w:val="none" w:sz="0" w:space="0" w:color="auto"/>
        <w:bottom w:val="none" w:sz="0" w:space="0" w:color="auto"/>
        <w:right w:val="none" w:sz="0" w:space="0" w:color="auto"/>
      </w:divBdr>
    </w:div>
    <w:div w:id="512570155">
      <w:bodyDiv w:val="1"/>
      <w:marLeft w:val="0"/>
      <w:marRight w:val="0"/>
      <w:marTop w:val="0"/>
      <w:marBottom w:val="0"/>
      <w:divBdr>
        <w:top w:val="none" w:sz="0" w:space="0" w:color="auto"/>
        <w:left w:val="none" w:sz="0" w:space="0" w:color="auto"/>
        <w:bottom w:val="none" w:sz="0" w:space="0" w:color="auto"/>
        <w:right w:val="none" w:sz="0" w:space="0" w:color="auto"/>
      </w:divBdr>
    </w:div>
    <w:div w:id="1042707488">
      <w:bodyDiv w:val="1"/>
      <w:marLeft w:val="0"/>
      <w:marRight w:val="0"/>
      <w:marTop w:val="0"/>
      <w:marBottom w:val="0"/>
      <w:divBdr>
        <w:top w:val="none" w:sz="0" w:space="0" w:color="auto"/>
        <w:left w:val="none" w:sz="0" w:space="0" w:color="auto"/>
        <w:bottom w:val="none" w:sz="0" w:space="0" w:color="auto"/>
        <w:right w:val="none" w:sz="0" w:space="0" w:color="auto"/>
      </w:divBdr>
    </w:div>
    <w:div w:id="1259558406">
      <w:bodyDiv w:val="1"/>
      <w:marLeft w:val="0"/>
      <w:marRight w:val="0"/>
      <w:marTop w:val="0"/>
      <w:marBottom w:val="0"/>
      <w:divBdr>
        <w:top w:val="none" w:sz="0" w:space="0" w:color="auto"/>
        <w:left w:val="none" w:sz="0" w:space="0" w:color="auto"/>
        <w:bottom w:val="none" w:sz="0" w:space="0" w:color="auto"/>
        <w:right w:val="none" w:sz="0" w:space="0" w:color="auto"/>
      </w:divBdr>
    </w:div>
    <w:div w:id="1322736006">
      <w:bodyDiv w:val="1"/>
      <w:marLeft w:val="0"/>
      <w:marRight w:val="0"/>
      <w:marTop w:val="0"/>
      <w:marBottom w:val="0"/>
      <w:divBdr>
        <w:top w:val="none" w:sz="0" w:space="0" w:color="auto"/>
        <w:left w:val="none" w:sz="0" w:space="0" w:color="auto"/>
        <w:bottom w:val="none" w:sz="0" w:space="0" w:color="auto"/>
        <w:right w:val="none" w:sz="0" w:space="0" w:color="auto"/>
      </w:divBdr>
    </w:div>
    <w:div w:id="1699772407">
      <w:bodyDiv w:val="1"/>
      <w:marLeft w:val="0"/>
      <w:marRight w:val="0"/>
      <w:marTop w:val="0"/>
      <w:marBottom w:val="0"/>
      <w:divBdr>
        <w:top w:val="none" w:sz="0" w:space="0" w:color="auto"/>
        <w:left w:val="none" w:sz="0" w:space="0" w:color="auto"/>
        <w:bottom w:val="none" w:sz="0" w:space="0" w:color="auto"/>
        <w:right w:val="none" w:sz="0" w:space="0" w:color="auto"/>
      </w:divBdr>
    </w:div>
    <w:div w:id="1828012864">
      <w:bodyDiv w:val="1"/>
      <w:marLeft w:val="0"/>
      <w:marRight w:val="0"/>
      <w:marTop w:val="0"/>
      <w:marBottom w:val="0"/>
      <w:divBdr>
        <w:top w:val="none" w:sz="0" w:space="0" w:color="auto"/>
        <w:left w:val="none" w:sz="0" w:space="0" w:color="auto"/>
        <w:bottom w:val="none" w:sz="0" w:space="0" w:color="auto"/>
        <w:right w:val="none" w:sz="0" w:space="0" w:color="auto"/>
      </w:divBdr>
      <w:divsChild>
        <w:div w:id="1731266829">
          <w:marLeft w:val="0"/>
          <w:marRight w:val="0"/>
          <w:marTop w:val="0"/>
          <w:marBottom w:val="0"/>
          <w:divBdr>
            <w:top w:val="none" w:sz="0" w:space="0" w:color="auto"/>
            <w:left w:val="none" w:sz="0" w:space="0" w:color="auto"/>
            <w:bottom w:val="none" w:sz="0" w:space="0" w:color="auto"/>
            <w:right w:val="none" w:sz="0" w:space="0" w:color="auto"/>
          </w:divBdr>
        </w:div>
        <w:div w:id="1084718922">
          <w:marLeft w:val="0"/>
          <w:marRight w:val="0"/>
          <w:marTop w:val="0"/>
          <w:marBottom w:val="0"/>
          <w:divBdr>
            <w:top w:val="none" w:sz="0" w:space="0" w:color="auto"/>
            <w:left w:val="none" w:sz="0" w:space="0" w:color="auto"/>
            <w:bottom w:val="none" w:sz="0" w:space="0" w:color="auto"/>
            <w:right w:val="none" w:sz="0" w:space="0" w:color="auto"/>
          </w:divBdr>
        </w:div>
        <w:div w:id="1698266107">
          <w:marLeft w:val="0"/>
          <w:marRight w:val="0"/>
          <w:marTop w:val="0"/>
          <w:marBottom w:val="0"/>
          <w:divBdr>
            <w:top w:val="none" w:sz="0" w:space="0" w:color="auto"/>
            <w:left w:val="none" w:sz="0" w:space="0" w:color="auto"/>
            <w:bottom w:val="none" w:sz="0" w:space="0" w:color="auto"/>
            <w:right w:val="none" w:sz="0" w:space="0" w:color="auto"/>
          </w:divBdr>
        </w:div>
        <w:div w:id="2078161863">
          <w:marLeft w:val="0"/>
          <w:marRight w:val="0"/>
          <w:marTop w:val="0"/>
          <w:marBottom w:val="0"/>
          <w:divBdr>
            <w:top w:val="none" w:sz="0" w:space="0" w:color="auto"/>
            <w:left w:val="none" w:sz="0" w:space="0" w:color="auto"/>
            <w:bottom w:val="none" w:sz="0" w:space="0" w:color="auto"/>
            <w:right w:val="none" w:sz="0" w:space="0" w:color="auto"/>
          </w:divBdr>
        </w:div>
        <w:div w:id="1550872889">
          <w:marLeft w:val="0"/>
          <w:marRight w:val="0"/>
          <w:marTop w:val="0"/>
          <w:marBottom w:val="0"/>
          <w:divBdr>
            <w:top w:val="none" w:sz="0" w:space="0" w:color="auto"/>
            <w:left w:val="none" w:sz="0" w:space="0" w:color="auto"/>
            <w:bottom w:val="none" w:sz="0" w:space="0" w:color="auto"/>
            <w:right w:val="none" w:sz="0" w:space="0" w:color="auto"/>
          </w:divBdr>
        </w:div>
        <w:div w:id="1129859265">
          <w:marLeft w:val="0"/>
          <w:marRight w:val="0"/>
          <w:marTop w:val="0"/>
          <w:marBottom w:val="0"/>
          <w:divBdr>
            <w:top w:val="none" w:sz="0" w:space="0" w:color="auto"/>
            <w:left w:val="none" w:sz="0" w:space="0" w:color="auto"/>
            <w:bottom w:val="none" w:sz="0" w:space="0" w:color="auto"/>
            <w:right w:val="none" w:sz="0" w:space="0" w:color="auto"/>
          </w:divBdr>
        </w:div>
        <w:div w:id="658926022">
          <w:marLeft w:val="0"/>
          <w:marRight w:val="0"/>
          <w:marTop w:val="0"/>
          <w:marBottom w:val="0"/>
          <w:divBdr>
            <w:top w:val="none" w:sz="0" w:space="0" w:color="auto"/>
            <w:left w:val="none" w:sz="0" w:space="0" w:color="auto"/>
            <w:bottom w:val="none" w:sz="0" w:space="0" w:color="auto"/>
            <w:right w:val="none" w:sz="0" w:space="0" w:color="auto"/>
          </w:divBdr>
        </w:div>
      </w:divsChild>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eting@asusto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ustor.com/service/compatibility?lan=zh_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ustor.com/service/where_to_buy" TargetMode="External"/><Relationship Id="rId5" Type="http://schemas.openxmlformats.org/officeDocument/2006/relationships/settings" Target="settings.xml"/><Relationship Id="rId15" Type="http://schemas.openxmlformats.org/officeDocument/2006/relationships/hyperlink" Target="http://www.asustor.com/privacy"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rketing@asustor.com?subject=Un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8298-F10E-4BF5-90AA-4A741973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Links>
    <vt:vector size="18" baseType="variant">
      <vt:variant>
        <vt:i4>3538998</vt:i4>
      </vt:variant>
      <vt:variant>
        <vt:i4>6</vt:i4>
      </vt:variant>
      <vt:variant>
        <vt:i4>0</vt:i4>
      </vt:variant>
      <vt:variant>
        <vt:i4>5</vt:i4>
      </vt:variant>
      <vt:variant>
        <vt:lpwstr>http://www.asustor.com/privacy</vt:lpwstr>
      </vt:variant>
      <vt:variant>
        <vt:lpwstr/>
      </vt:variant>
      <vt:variant>
        <vt:i4>65586</vt:i4>
      </vt:variant>
      <vt:variant>
        <vt:i4>3</vt:i4>
      </vt:variant>
      <vt:variant>
        <vt:i4>0</vt:i4>
      </vt:variant>
      <vt:variant>
        <vt:i4>5</vt:i4>
      </vt:variant>
      <vt:variant>
        <vt:lpwstr>mailto:marketing@asustor.com?subject=Unsubscribe</vt:lpwstr>
      </vt:variant>
      <vt:variant>
        <vt:lpwstr/>
      </vt:variant>
      <vt:variant>
        <vt:i4>7077927</vt:i4>
      </vt:variant>
      <vt:variant>
        <vt:i4>0</vt:i4>
      </vt:variant>
      <vt:variant>
        <vt:i4>0</vt:i4>
      </vt:variant>
      <vt:variant>
        <vt:i4>5</vt:i4>
      </vt:variant>
      <vt:variant>
        <vt:lpwstr>http://www.asustor.com.tw/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Wang</dc:creator>
  <cp:lastModifiedBy>Cihui</cp:lastModifiedBy>
  <cp:revision>6</cp:revision>
  <cp:lastPrinted>2014-10-27T07:24:00Z</cp:lastPrinted>
  <dcterms:created xsi:type="dcterms:W3CDTF">2014-12-18T07:35:00Z</dcterms:created>
  <dcterms:modified xsi:type="dcterms:W3CDTF">2015-01-28T09:44:00Z</dcterms:modified>
</cp:coreProperties>
</file>