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459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419DD" w:rsidRPr="00D454DE" w14:paraId="20829A8D" w14:textId="77777777" w:rsidTr="00EA2D79">
        <w:tc>
          <w:tcPr>
            <w:tcW w:w="9640" w:type="dxa"/>
            <w:shd w:val="clear" w:color="auto" w:fill="auto"/>
          </w:tcPr>
          <w:p w14:paraId="2B100452" w14:textId="4384D013" w:rsidR="00B419DD" w:rsidRPr="00D454DE" w:rsidRDefault="009C1258" w:rsidP="00D454DE">
            <w:r w:rsidRPr="00D454DE">
              <w:rPr>
                <w:noProof/>
              </w:rPr>
              <w:drawing>
                <wp:inline distT="0" distB="0" distL="0" distR="0" wp14:anchorId="02484EA7" wp14:editId="2AFE15FD">
                  <wp:extent cx="6172200" cy="850900"/>
                  <wp:effectExtent l="0" t="0" r="0" b="1270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9DD" w:rsidRPr="00D454DE" w14:paraId="26928892" w14:textId="77777777" w:rsidTr="00EA2D79">
        <w:tc>
          <w:tcPr>
            <w:tcW w:w="9640" w:type="dxa"/>
            <w:shd w:val="clear" w:color="auto" w:fill="auto"/>
          </w:tcPr>
          <w:p w14:paraId="4D6FE81E" w14:textId="77777777" w:rsidR="00B419DD" w:rsidRPr="00D454DE" w:rsidRDefault="00422534" w:rsidP="00820F0B">
            <w:r w:rsidRPr="00D454DE">
              <w:t>新聞稿</w:t>
            </w:r>
          </w:p>
          <w:p w14:paraId="59289905" w14:textId="401A9131" w:rsidR="00426567" w:rsidRPr="00D454DE" w:rsidRDefault="00426567" w:rsidP="00820F0B"/>
          <w:p w14:paraId="058331A8" w14:textId="339C2AB9" w:rsidR="00422534" w:rsidRPr="00820F0B" w:rsidRDefault="00BE4364" w:rsidP="00820F0B">
            <w:pPr>
              <w:rPr>
                <w:sz w:val="44"/>
                <w:szCs w:val="44"/>
              </w:rPr>
            </w:pPr>
            <w:r w:rsidRPr="00820F0B">
              <w:rPr>
                <w:sz w:val="44"/>
                <w:szCs w:val="44"/>
              </w:rPr>
              <w:t>華芸科</w:t>
            </w:r>
            <w:r w:rsidR="00554F00" w:rsidRPr="00820F0B">
              <w:rPr>
                <w:sz w:val="44"/>
                <w:szCs w:val="44"/>
              </w:rPr>
              <w:t>技</w:t>
            </w:r>
            <w:r w:rsidR="00CB6174">
              <w:rPr>
                <w:rFonts w:hint="eastAsia"/>
                <w:sz w:val="44"/>
                <w:szCs w:val="44"/>
              </w:rPr>
              <w:t>宣布</w:t>
            </w:r>
            <w:r w:rsidR="001870AE">
              <w:rPr>
                <w:rFonts w:hint="eastAsia"/>
                <w:sz w:val="44"/>
                <w:szCs w:val="44"/>
              </w:rPr>
              <w:t xml:space="preserve"> </w:t>
            </w:r>
            <w:r w:rsidR="00422534" w:rsidRPr="00820F0B">
              <w:rPr>
                <w:sz w:val="44"/>
                <w:szCs w:val="44"/>
              </w:rPr>
              <w:t>A</w:t>
            </w:r>
            <w:r w:rsidR="00D25597" w:rsidRPr="00820F0B">
              <w:rPr>
                <w:sz w:val="44"/>
                <w:szCs w:val="44"/>
              </w:rPr>
              <w:t>DM</w:t>
            </w:r>
            <w:r w:rsidR="00422534" w:rsidRPr="00820F0B">
              <w:rPr>
                <w:sz w:val="44"/>
                <w:szCs w:val="44"/>
              </w:rPr>
              <w:t xml:space="preserve"> 2.</w:t>
            </w:r>
            <w:r w:rsidR="00820F0B">
              <w:rPr>
                <w:rFonts w:hint="eastAsia"/>
                <w:sz w:val="44"/>
                <w:szCs w:val="44"/>
              </w:rPr>
              <w:t xml:space="preserve">4 </w:t>
            </w:r>
            <w:r w:rsidR="001870AE">
              <w:rPr>
                <w:rFonts w:hint="eastAsia"/>
                <w:sz w:val="44"/>
                <w:szCs w:val="44"/>
              </w:rPr>
              <w:t>正式上線</w:t>
            </w:r>
          </w:p>
          <w:p w14:paraId="1514AF88" w14:textId="77777777" w:rsidR="00422534" w:rsidRPr="00FE46CC" w:rsidRDefault="00422534" w:rsidP="00820F0B"/>
          <w:p w14:paraId="559EC268" w14:textId="5428E5BE" w:rsidR="00E44DE3" w:rsidRPr="00D454DE" w:rsidRDefault="000D0E03" w:rsidP="00862AD6">
            <w:pPr>
              <w:pStyle w:val="af"/>
              <w:jc w:val="both"/>
            </w:pPr>
            <w:r w:rsidRPr="00820F0B">
              <w:rPr>
                <w:color w:val="0070C0"/>
              </w:rPr>
              <w:t>ASUSTOR</w:t>
            </w:r>
            <w:r w:rsidR="00CB6174">
              <w:rPr>
                <w:rFonts w:hint="eastAsia"/>
                <w:color w:val="0070C0"/>
              </w:rPr>
              <w:t>宣布</w:t>
            </w:r>
            <w:r w:rsidR="00613091">
              <w:rPr>
                <w:rFonts w:hint="eastAsia"/>
                <w:color w:val="0070C0"/>
              </w:rPr>
              <w:t>正式提供</w:t>
            </w:r>
            <w:r w:rsidR="00490B44">
              <w:rPr>
                <w:rFonts w:hint="eastAsia"/>
                <w:color w:val="0070C0"/>
              </w:rPr>
              <w:t xml:space="preserve"> </w:t>
            </w:r>
            <w:r w:rsidR="00422534" w:rsidRPr="00820F0B">
              <w:rPr>
                <w:color w:val="0070C0"/>
              </w:rPr>
              <w:t>ADM 2.</w:t>
            </w:r>
            <w:r w:rsidR="00CB6174">
              <w:rPr>
                <w:rFonts w:hint="eastAsia"/>
                <w:color w:val="0070C0"/>
              </w:rPr>
              <w:t>4</w:t>
            </w:r>
            <w:r w:rsidR="00490B44">
              <w:rPr>
                <w:rFonts w:hint="eastAsia"/>
                <w:color w:val="0070C0"/>
              </w:rPr>
              <w:t xml:space="preserve"> </w:t>
            </w:r>
            <w:proofErr w:type="gramStart"/>
            <w:r w:rsidR="00613091">
              <w:rPr>
                <w:rFonts w:hint="eastAsia"/>
                <w:color w:val="0070C0"/>
              </w:rPr>
              <w:t>線上升級</w:t>
            </w:r>
            <w:proofErr w:type="gramEnd"/>
            <w:r w:rsidR="00613091">
              <w:rPr>
                <w:rFonts w:hint="eastAsia"/>
                <w:color w:val="0070C0"/>
              </w:rPr>
              <w:t>，所有用戶於升級後即可享有</w:t>
            </w:r>
            <w:r w:rsidR="00613091">
              <w:rPr>
                <w:rFonts w:hint="eastAsia"/>
                <w:color w:val="0070C0"/>
              </w:rPr>
              <w:t xml:space="preserve"> </w:t>
            </w:r>
            <w:r w:rsidR="00CB6174">
              <w:rPr>
                <w:rFonts w:hint="eastAsia"/>
                <w:color w:val="0070C0"/>
              </w:rPr>
              <w:t>ADM 2.4</w:t>
            </w:r>
            <w:r w:rsidR="00613091">
              <w:rPr>
                <w:rFonts w:hint="eastAsia"/>
                <w:color w:val="0070C0"/>
              </w:rPr>
              <w:t xml:space="preserve"> </w:t>
            </w:r>
            <w:r w:rsidR="00CB6174">
              <w:rPr>
                <w:rFonts w:hint="eastAsia"/>
                <w:color w:val="0070C0"/>
              </w:rPr>
              <w:t>更強大的新功能，</w:t>
            </w:r>
            <w:r w:rsidR="00062B21">
              <w:rPr>
                <w:rFonts w:hint="eastAsia"/>
                <w:color w:val="0070C0"/>
              </w:rPr>
              <w:t>包含</w:t>
            </w:r>
            <w:r w:rsidR="008005E1">
              <w:rPr>
                <w:rFonts w:hint="eastAsia"/>
                <w:color w:val="0070C0"/>
              </w:rPr>
              <w:t>共用</w:t>
            </w:r>
            <w:r w:rsidR="00105AC5">
              <w:rPr>
                <w:rFonts w:hint="eastAsia"/>
                <w:color w:val="0070C0"/>
              </w:rPr>
              <w:t>資料夾加密</w:t>
            </w:r>
            <w:r w:rsidR="00613091">
              <w:rPr>
                <w:rFonts w:hint="eastAsia"/>
                <w:color w:val="0070C0"/>
              </w:rPr>
              <w:t>新</w:t>
            </w:r>
            <w:r w:rsidR="00105AC5">
              <w:rPr>
                <w:rFonts w:hint="eastAsia"/>
                <w:color w:val="0070C0"/>
              </w:rPr>
              <w:t>機制</w:t>
            </w:r>
            <w:r w:rsidR="00403B9E">
              <w:rPr>
                <w:rFonts w:hint="eastAsia"/>
                <w:color w:val="0070C0"/>
              </w:rPr>
              <w:t>，</w:t>
            </w:r>
            <w:r w:rsidR="00613091">
              <w:rPr>
                <w:rFonts w:hint="eastAsia"/>
                <w:color w:val="0070C0"/>
              </w:rPr>
              <w:t>可</w:t>
            </w:r>
            <w:r w:rsidR="00403B9E">
              <w:rPr>
                <w:rFonts w:hint="eastAsia"/>
                <w:color w:val="0070C0"/>
              </w:rPr>
              <w:t>提升資料加密速度及</w:t>
            </w:r>
            <w:r w:rsidR="00613091">
              <w:rPr>
                <w:rFonts w:hint="eastAsia"/>
                <w:color w:val="0070C0"/>
              </w:rPr>
              <w:t>有效</w:t>
            </w:r>
            <w:r w:rsidR="00AF5C07">
              <w:rPr>
                <w:rFonts w:hint="eastAsia"/>
                <w:color w:val="0070C0"/>
              </w:rPr>
              <w:t>釋放已刪除的資料儲存空間</w:t>
            </w:r>
            <w:r w:rsidR="00105AC5">
              <w:rPr>
                <w:rFonts w:hint="eastAsia"/>
                <w:color w:val="0070C0"/>
              </w:rPr>
              <w:t>、</w:t>
            </w:r>
            <w:r w:rsidR="008005E1">
              <w:rPr>
                <w:rFonts w:hint="eastAsia"/>
                <w:color w:val="0070C0"/>
              </w:rPr>
              <w:t>優化</w:t>
            </w:r>
            <w:r w:rsidR="00FE46CC">
              <w:rPr>
                <w:rFonts w:hint="eastAsia"/>
                <w:color w:val="0070C0"/>
              </w:rPr>
              <w:t xml:space="preserve"> SSD </w:t>
            </w:r>
            <w:r w:rsidR="00FE46CC">
              <w:rPr>
                <w:rFonts w:hint="eastAsia"/>
                <w:color w:val="0070C0"/>
              </w:rPr>
              <w:t>整體效能、支援</w:t>
            </w:r>
            <w:r w:rsidR="00FE46CC">
              <w:rPr>
                <w:rFonts w:hint="eastAsia"/>
                <w:color w:val="0070C0"/>
              </w:rPr>
              <w:t xml:space="preserve"> SNMP </w:t>
            </w:r>
            <w:r w:rsidR="00FE46CC">
              <w:rPr>
                <w:rFonts w:hint="eastAsia"/>
                <w:color w:val="0070C0"/>
              </w:rPr>
              <w:t>網路管理協定、進階</w:t>
            </w:r>
            <w:r w:rsidR="00FE46CC">
              <w:rPr>
                <w:rFonts w:hint="eastAsia"/>
                <w:color w:val="0070C0"/>
              </w:rPr>
              <w:t xml:space="preserve"> Network Defender</w:t>
            </w:r>
            <w:r w:rsidR="00FE46CC">
              <w:rPr>
                <w:rFonts w:hint="eastAsia"/>
                <w:color w:val="0070C0"/>
              </w:rPr>
              <w:t>、以及新增檔案總管多媒體預覽</w:t>
            </w:r>
            <w:r w:rsidR="00613091">
              <w:rPr>
                <w:rFonts w:hint="eastAsia"/>
                <w:color w:val="0070C0"/>
              </w:rPr>
              <w:t>等</w:t>
            </w:r>
            <w:r w:rsidR="002A3265" w:rsidRPr="00820F0B">
              <w:rPr>
                <w:color w:val="0070C0"/>
              </w:rPr>
              <w:t>。</w:t>
            </w:r>
          </w:p>
          <w:p w14:paraId="5A54A49D" w14:textId="77777777" w:rsidR="00422534" w:rsidRPr="00613091" w:rsidRDefault="00422534" w:rsidP="00862AD6">
            <w:pPr>
              <w:jc w:val="both"/>
            </w:pPr>
          </w:p>
          <w:p w14:paraId="340F0E6A" w14:textId="215C6B6D" w:rsidR="0084342F" w:rsidRDefault="00422534" w:rsidP="00862AD6">
            <w:pPr>
              <w:jc w:val="both"/>
            </w:pPr>
            <w:r w:rsidRPr="00862AD6">
              <w:rPr>
                <w:b/>
              </w:rPr>
              <w:t>台灣，台北，</w:t>
            </w:r>
            <w:r w:rsidRPr="00862AD6">
              <w:rPr>
                <w:b/>
              </w:rPr>
              <w:t>201</w:t>
            </w:r>
            <w:r w:rsidR="00820F0B" w:rsidRPr="00862AD6">
              <w:rPr>
                <w:rFonts w:hint="eastAsia"/>
                <w:b/>
              </w:rPr>
              <w:t xml:space="preserve">5 </w:t>
            </w:r>
            <w:r w:rsidRPr="00862AD6">
              <w:rPr>
                <w:b/>
              </w:rPr>
              <w:t>年</w:t>
            </w:r>
            <w:r w:rsidR="00820F0B" w:rsidRPr="00862AD6">
              <w:rPr>
                <w:rFonts w:hint="eastAsia"/>
                <w:b/>
              </w:rPr>
              <w:t xml:space="preserve"> </w:t>
            </w:r>
            <w:r w:rsidR="00D25597" w:rsidRPr="00862AD6">
              <w:rPr>
                <w:b/>
              </w:rPr>
              <w:t>0</w:t>
            </w:r>
            <w:r w:rsidR="00490B44">
              <w:rPr>
                <w:rFonts w:hint="eastAsia"/>
                <w:b/>
              </w:rPr>
              <w:t>3</w:t>
            </w:r>
            <w:r w:rsidR="00820F0B" w:rsidRPr="00862AD6">
              <w:rPr>
                <w:rFonts w:hint="eastAsia"/>
                <w:b/>
              </w:rPr>
              <w:t xml:space="preserve"> </w:t>
            </w:r>
            <w:r w:rsidRPr="00862AD6">
              <w:rPr>
                <w:b/>
              </w:rPr>
              <w:t>月</w:t>
            </w:r>
            <w:r w:rsidR="00820F0B" w:rsidRPr="00862AD6">
              <w:rPr>
                <w:rFonts w:hint="eastAsia"/>
                <w:b/>
              </w:rPr>
              <w:t xml:space="preserve"> </w:t>
            </w:r>
            <w:r w:rsidR="00281A02">
              <w:rPr>
                <w:rFonts w:hint="eastAsia"/>
                <w:b/>
              </w:rPr>
              <w:t>31</w:t>
            </w:r>
            <w:r w:rsidR="00820F0B" w:rsidRPr="00862AD6">
              <w:rPr>
                <w:rFonts w:hint="eastAsia"/>
                <w:b/>
              </w:rPr>
              <w:t xml:space="preserve"> </w:t>
            </w:r>
            <w:r w:rsidRPr="00862AD6">
              <w:rPr>
                <w:b/>
              </w:rPr>
              <w:t>日</w:t>
            </w:r>
            <w:r w:rsidRPr="00862AD6">
              <w:rPr>
                <w:b/>
              </w:rPr>
              <w:t xml:space="preserve"> </w:t>
            </w:r>
            <w:r w:rsidRPr="00D454DE">
              <w:t xml:space="preserve">- </w:t>
            </w:r>
            <w:r w:rsidRPr="00D454DE">
              <w:t>創新領導網路儲存設備</w:t>
            </w:r>
            <w:r w:rsidRPr="00D454DE">
              <w:t xml:space="preserve"> (NAS) </w:t>
            </w:r>
            <w:r w:rsidRPr="00D454DE">
              <w:t>廠商華芸科技</w:t>
            </w:r>
            <w:r w:rsidRPr="00D454DE">
              <w:t> (ASUSTOR Inc.)</w:t>
            </w:r>
            <w:r w:rsidR="00613091">
              <w:rPr>
                <w:rFonts w:hint="eastAsia"/>
              </w:rPr>
              <w:t xml:space="preserve"> </w:t>
            </w:r>
            <w:r w:rsidR="00D25597" w:rsidRPr="00D454DE">
              <w:t>今日</w:t>
            </w:r>
            <w:r w:rsidR="005B0A3E">
              <w:rPr>
                <w:rFonts w:hint="eastAsia"/>
              </w:rPr>
              <w:t>宣布</w:t>
            </w:r>
            <w:r w:rsidR="005B0A3E">
              <w:rPr>
                <w:rFonts w:hint="eastAsia"/>
              </w:rPr>
              <w:t xml:space="preserve"> </w:t>
            </w:r>
            <w:r w:rsidR="00D25597" w:rsidRPr="00D454DE">
              <w:t>ASUSTOR Data Master (ADM) 2.</w:t>
            </w:r>
            <w:r w:rsidR="00820F0B">
              <w:rPr>
                <w:rFonts w:hint="eastAsia"/>
              </w:rPr>
              <w:t>4</w:t>
            </w:r>
            <w:r w:rsidR="005B0A3E">
              <w:rPr>
                <w:rFonts w:hint="eastAsia"/>
              </w:rPr>
              <w:t xml:space="preserve"> </w:t>
            </w:r>
            <w:r w:rsidR="005B0A3E">
              <w:rPr>
                <w:rFonts w:hint="eastAsia"/>
              </w:rPr>
              <w:t>正式上線</w:t>
            </w:r>
            <w:r w:rsidR="009E079F" w:rsidRPr="00D454DE">
              <w:t>，</w:t>
            </w:r>
            <w:proofErr w:type="gramStart"/>
            <w:r w:rsidR="0084342F">
              <w:rPr>
                <w:rFonts w:hint="eastAsia"/>
              </w:rPr>
              <w:t>所有系列的</w:t>
            </w:r>
            <w:r w:rsidR="0084342F">
              <w:rPr>
                <w:rFonts w:hint="eastAsia"/>
              </w:rPr>
              <w:t xml:space="preserve">  NAS</w:t>
            </w:r>
            <w:proofErr w:type="gramEnd"/>
            <w:r w:rsidR="0084342F">
              <w:rPr>
                <w:rFonts w:hint="eastAsia"/>
              </w:rPr>
              <w:t xml:space="preserve"> </w:t>
            </w:r>
            <w:r w:rsidR="005B0A3E">
              <w:rPr>
                <w:rFonts w:hint="eastAsia"/>
              </w:rPr>
              <w:t>用戶皆可透過線上韌體升級機制</w:t>
            </w:r>
            <w:r w:rsidR="0084342F">
              <w:rPr>
                <w:rFonts w:hint="eastAsia"/>
              </w:rPr>
              <w:t>取得最新的</w:t>
            </w:r>
            <w:r w:rsidR="0084342F">
              <w:rPr>
                <w:rFonts w:hint="eastAsia"/>
              </w:rPr>
              <w:t xml:space="preserve"> ADM 2.4</w:t>
            </w:r>
            <w:r w:rsidR="0084342F">
              <w:rPr>
                <w:rFonts w:hint="eastAsia"/>
              </w:rPr>
              <w:t>。</w:t>
            </w:r>
            <w:r w:rsidR="0084342F">
              <w:rPr>
                <w:rFonts w:hint="eastAsia"/>
              </w:rPr>
              <w:t xml:space="preserve">ADM 2.4 </w:t>
            </w:r>
            <w:r w:rsidR="0084342F">
              <w:rPr>
                <w:rFonts w:hint="eastAsia"/>
              </w:rPr>
              <w:t>包含多項核心功能的新增及改進</w:t>
            </w:r>
            <w:r w:rsidR="0084342F" w:rsidRPr="00D454DE">
              <w:t>，</w:t>
            </w:r>
            <w:r w:rsidR="0084342F">
              <w:rPr>
                <w:rFonts w:hint="eastAsia"/>
              </w:rPr>
              <w:t>不僅優化用戶使用體驗也提升系統的整體效能。</w:t>
            </w:r>
          </w:p>
          <w:p w14:paraId="50BE2012" w14:textId="77777777" w:rsidR="0084342F" w:rsidRDefault="0084342F" w:rsidP="00862AD6">
            <w:pPr>
              <w:jc w:val="both"/>
            </w:pPr>
          </w:p>
          <w:p w14:paraId="146A2DEB" w14:textId="59C91523" w:rsidR="00181E8A" w:rsidRDefault="00181E8A" w:rsidP="00862AD6">
            <w:pPr>
              <w:jc w:val="both"/>
            </w:pPr>
            <w:r>
              <w:rPr>
                <w:rFonts w:hint="eastAsia"/>
                <w:noProof/>
              </w:rPr>
              <w:drawing>
                <wp:inline distT="0" distB="0" distL="0" distR="0" wp14:anchorId="123CD61B" wp14:editId="42EE7CFC">
                  <wp:extent cx="5715000" cy="381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M-2.4_600x400_2_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05B39" w14:textId="77777777" w:rsidR="00181E8A" w:rsidRDefault="00181E8A" w:rsidP="00862AD6">
            <w:pPr>
              <w:jc w:val="both"/>
            </w:pPr>
          </w:p>
          <w:p w14:paraId="28E13106" w14:textId="4CB7D124" w:rsidR="0084342F" w:rsidRDefault="0084342F" w:rsidP="00862AD6">
            <w:pPr>
              <w:jc w:val="both"/>
            </w:pPr>
            <w:r>
              <w:rPr>
                <w:rFonts w:hint="eastAsia"/>
              </w:rPr>
              <w:t xml:space="preserve">ADM 2.4 </w:t>
            </w:r>
            <w:r>
              <w:rPr>
                <w:rFonts w:hint="eastAsia"/>
              </w:rPr>
              <w:t>新功能</w:t>
            </w:r>
            <w:r w:rsidR="003F4B8A">
              <w:rPr>
                <w:rFonts w:hint="eastAsia"/>
              </w:rPr>
              <w:t>包含</w:t>
            </w:r>
            <w:r>
              <w:rPr>
                <w:rFonts w:hint="eastAsia"/>
              </w:rPr>
              <w:t>：</w:t>
            </w:r>
          </w:p>
          <w:p w14:paraId="269D1D53" w14:textId="77777777" w:rsidR="005B0A3E" w:rsidRDefault="005B0A3E" w:rsidP="00862AD6">
            <w:pPr>
              <w:jc w:val="both"/>
            </w:pPr>
          </w:p>
          <w:p w14:paraId="5AC3783A" w14:textId="189FBF6D" w:rsidR="0084342F" w:rsidRDefault="0084342F" w:rsidP="00B15E79">
            <w:pPr>
              <w:pStyle w:val="a7"/>
              <w:numPr>
                <w:ilvl w:val="0"/>
                <w:numId w:val="14"/>
              </w:numPr>
              <w:ind w:leftChars="0"/>
              <w:jc w:val="both"/>
            </w:pPr>
            <w:r>
              <w:rPr>
                <w:rFonts w:hint="eastAsia"/>
              </w:rPr>
              <w:lastRenderedPageBreak/>
              <w:t>全新的資料夾加密機制</w:t>
            </w:r>
            <w:r w:rsidR="009C7716">
              <w:rPr>
                <w:rFonts w:hint="eastAsia"/>
              </w:rPr>
              <w:t>：</w:t>
            </w:r>
            <w:r w:rsidR="003F4B8A">
              <w:rPr>
                <w:rFonts w:hint="eastAsia"/>
              </w:rPr>
              <w:t>更有效的提升資料在加密時的速度、並可正確釋放已刪除的檔案空間，為加密資料瘦身、在設定頁面提供舊機制轉換新機制選項，讓舊有用戶可輕鬆完成轉換。</w:t>
            </w:r>
          </w:p>
          <w:p w14:paraId="16FB0818" w14:textId="6049A452" w:rsidR="0084342F" w:rsidRDefault="003F4B8A" w:rsidP="00B15E79">
            <w:pPr>
              <w:pStyle w:val="a7"/>
              <w:numPr>
                <w:ilvl w:val="0"/>
                <w:numId w:val="14"/>
              </w:numPr>
              <w:ind w:leftChars="0"/>
              <w:jc w:val="both"/>
            </w:pPr>
            <w:r>
              <w:rPr>
                <w:rFonts w:hint="eastAsia"/>
              </w:rPr>
              <w:t>新增</w:t>
            </w:r>
            <w:r w:rsidR="009C7716">
              <w:rPr>
                <w:rFonts w:hint="eastAsia"/>
              </w:rPr>
              <w:t>支援</w:t>
            </w:r>
            <w:r w:rsidR="009C7716">
              <w:rPr>
                <w:rFonts w:hint="eastAsia"/>
              </w:rPr>
              <w:t xml:space="preserve"> </w:t>
            </w:r>
            <w:r w:rsidR="009C7716">
              <w:t xml:space="preserve">SSD Trim </w:t>
            </w:r>
            <w:r w:rsidR="009C7716">
              <w:rPr>
                <w:rFonts w:hint="eastAsia"/>
              </w:rPr>
              <w:t>指令集</w:t>
            </w:r>
            <w:r>
              <w:rPr>
                <w:rFonts w:hint="eastAsia"/>
              </w:rPr>
              <w:t>：此功能可穩定及優化資料讀寫的整體效能，同時可控制區塊寫入頻率，進而延長</w:t>
            </w:r>
            <w:r>
              <w:rPr>
                <w:rFonts w:hint="eastAsia"/>
              </w:rPr>
              <w:t xml:space="preserve"> </w:t>
            </w:r>
            <w:r>
              <w:t xml:space="preserve">SSD </w:t>
            </w:r>
            <w:r>
              <w:rPr>
                <w:rFonts w:hint="eastAsia"/>
              </w:rPr>
              <w:t>的使用</w:t>
            </w:r>
            <w:r w:rsidRPr="009C217F">
              <w:rPr>
                <w:rFonts w:hint="eastAsia"/>
              </w:rPr>
              <w:t>壽命</w:t>
            </w:r>
            <w:r>
              <w:rPr>
                <w:rFonts w:hint="eastAsia"/>
              </w:rPr>
              <w:t>。</w:t>
            </w:r>
          </w:p>
          <w:p w14:paraId="377231CA" w14:textId="29EB1795" w:rsidR="0084342F" w:rsidRDefault="009C7716" w:rsidP="00B15E79">
            <w:pPr>
              <w:pStyle w:val="a7"/>
              <w:numPr>
                <w:ilvl w:val="0"/>
                <w:numId w:val="14"/>
              </w:numPr>
              <w:ind w:leftChars="0"/>
              <w:jc w:val="both"/>
            </w:pPr>
            <w:r>
              <w:rPr>
                <w:rFonts w:hint="eastAsia"/>
              </w:rPr>
              <w:t>新增</w:t>
            </w:r>
            <w:r>
              <w:rPr>
                <w:rFonts w:hint="eastAsia"/>
              </w:rPr>
              <w:t xml:space="preserve"> </w:t>
            </w:r>
            <w:r>
              <w:t xml:space="preserve">SNMP </w:t>
            </w:r>
            <w:r>
              <w:rPr>
                <w:rFonts w:hint="eastAsia"/>
              </w:rPr>
              <w:t>網路管理協定</w:t>
            </w:r>
            <w:r w:rsidR="003F4B8A">
              <w:rPr>
                <w:rFonts w:hint="eastAsia"/>
              </w:rPr>
              <w:t>：支援</w:t>
            </w:r>
            <w:r w:rsidR="003F4B8A">
              <w:rPr>
                <w:rFonts w:hint="eastAsia"/>
              </w:rPr>
              <w:t xml:space="preserve"> </w:t>
            </w:r>
            <w:r w:rsidR="003F4B8A">
              <w:t>SNMP v1</w:t>
            </w:r>
            <w:r w:rsidR="003F4B8A">
              <w:rPr>
                <w:rFonts w:hint="eastAsia"/>
              </w:rPr>
              <w:t>、</w:t>
            </w:r>
            <w:r w:rsidR="003F4B8A">
              <w:t>v2c</w:t>
            </w:r>
            <w:r w:rsidR="003F4B8A">
              <w:rPr>
                <w:rFonts w:hint="eastAsia"/>
              </w:rPr>
              <w:t>、</w:t>
            </w:r>
            <w:r w:rsidR="003F4B8A">
              <w:t>v3</w:t>
            </w:r>
            <w:r w:rsidR="003F4B8A">
              <w:rPr>
                <w:rFonts w:hint="eastAsia"/>
              </w:rPr>
              <w:t xml:space="preserve"> </w:t>
            </w:r>
            <w:r w:rsidR="003F4B8A">
              <w:rPr>
                <w:rFonts w:hint="eastAsia"/>
              </w:rPr>
              <w:t>及提供</w:t>
            </w:r>
            <w:r w:rsidR="003F4B8A">
              <w:rPr>
                <w:rFonts w:hint="eastAsia"/>
              </w:rPr>
              <w:t xml:space="preserve"> </w:t>
            </w:r>
            <w:r w:rsidR="003F4B8A">
              <w:t xml:space="preserve">trap </w:t>
            </w:r>
            <w:r w:rsidR="003F4B8A">
              <w:rPr>
                <w:rFonts w:hint="eastAsia"/>
              </w:rPr>
              <w:t>設定得以主動向</w:t>
            </w:r>
            <w:r w:rsidR="003F4B8A">
              <w:rPr>
                <w:rFonts w:hint="eastAsia"/>
              </w:rPr>
              <w:t xml:space="preserve"> </w:t>
            </w:r>
            <w:r w:rsidR="003F4B8A">
              <w:t xml:space="preserve">NMS </w:t>
            </w:r>
            <w:r w:rsidR="003F4B8A">
              <w:rPr>
                <w:rFonts w:hint="eastAsia"/>
              </w:rPr>
              <w:t>提事件，讓</w:t>
            </w:r>
            <w:r w:rsidR="003F4B8A">
              <w:rPr>
                <w:rFonts w:hint="eastAsia"/>
              </w:rPr>
              <w:t xml:space="preserve"> </w:t>
            </w:r>
            <w:r w:rsidR="003F4B8A">
              <w:t xml:space="preserve">IT </w:t>
            </w:r>
            <w:r w:rsidR="003F4B8A">
              <w:rPr>
                <w:rFonts w:hint="eastAsia"/>
              </w:rPr>
              <w:t>管理人員得以在單一的網路管理系統</w:t>
            </w:r>
            <w:r w:rsidR="003F4B8A">
              <w:rPr>
                <w:rFonts w:hint="eastAsia"/>
              </w:rPr>
              <w:t xml:space="preserve"> </w:t>
            </w:r>
            <w:r w:rsidR="003F4B8A">
              <w:t xml:space="preserve">(NMS) </w:t>
            </w:r>
            <w:r w:rsidR="003F4B8A">
              <w:rPr>
                <w:rFonts w:hint="eastAsia"/>
              </w:rPr>
              <w:t>獲取資訊，便於監控及管理網路上各式各樣的設備。</w:t>
            </w:r>
          </w:p>
          <w:p w14:paraId="32ECDC00" w14:textId="30B11E0B" w:rsidR="0084342F" w:rsidRDefault="009C7716" w:rsidP="00B15E79">
            <w:pPr>
              <w:pStyle w:val="a7"/>
              <w:numPr>
                <w:ilvl w:val="0"/>
                <w:numId w:val="14"/>
              </w:numPr>
              <w:ind w:leftChars="0"/>
              <w:jc w:val="both"/>
            </w:pPr>
            <w:r>
              <w:rPr>
                <w:rFonts w:hint="eastAsia"/>
              </w:rPr>
              <w:t>進階的</w:t>
            </w:r>
            <w:r>
              <w:rPr>
                <w:rFonts w:hint="eastAsia"/>
              </w:rPr>
              <w:t xml:space="preserve"> </w:t>
            </w:r>
            <w:r>
              <w:t>Network Defender</w:t>
            </w:r>
            <w:r w:rsidR="00B15E79">
              <w:rPr>
                <w:rFonts w:hint="eastAsia"/>
              </w:rPr>
              <w:t>：用戶可自定信任清單及手動設定黑白名單，透過</w:t>
            </w:r>
            <w:r w:rsidR="00B15E79">
              <w:rPr>
                <w:rFonts w:hint="eastAsia"/>
              </w:rPr>
              <w:t xml:space="preserve"> </w:t>
            </w:r>
            <w:r w:rsidR="00B15E79">
              <w:t xml:space="preserve">Geo IP </w:t>
            </w:r>
            <w:r w:rsidR="00B15E79">
              <w:rPr>
                <w:rFonts w:hint="eastAsia"/>
              </w:rPr>
              <w:t>地域範圍擴充模組，達到更富彈性的遠端存取控管。</w:t>
            </w:r>
          </w:p>
          <w:p w14:paraId="1F7D4689" w14:textId="6D255783" w:rsidR="009C7716" w:rsidRDefault="009C7716" w:rsidP="00B15E79">
            <w:pPr>
              <w:pStyle w:val="a7"/>
              <w:numPr>
                <w:ilvl w:val="0"/>
                <w:numId w:val="14"/>
              </w:numPr>
              <w:ind w:leftChars="0"/>
              <w:jc w:val="both"/>
            </w:pPr>
            <w:r>
              <w:rPr>
                <w:rFonts w:hint="eastAsia"/>
              </w:rPr>
              <w:t>優化檔案總管</w:t>
            </w:r>
            <w:r w:rsidR="00B15E79">
              <w:rPr>
                <w:rFonts w:hint="eastAsia"/>
              </w:rPr>
              <w:t>：選定檔案後，採用最普遍的滑鼠右鍵操作，即可進入選單直接瀏覽多媒體檔案，包括影片、音樂、及圖檔。</w:t>
            </w:r>
          </w:p>
          <w:p w14:paraId="2407A773" w14:textId="77777777" w:rsidR="009C7716" w:rsidRPr="00281A02" w:rsidRDefault="009C7716" w:rsidP="00862AD6">
            <w:pPr>
              <w:jc w:val="both"/>
            </w:pPr>
            <w:bookmarkStart w:id="0" w:name="_GoBack"/>
            <w:bookmarkEnd w:id="0"/>
          </w:p>
          <w:p w14:paraId="63A9C23B" w14:textId="77777777" w:rsidR="005B0A3E" w:rsidRDefault="005B0A3E" w:rsidP="005B0A3E">
            <w:pPr>
              <w:jc w:val="both"/>
            </w:pPr>
            <w:r>
              <w:rPr>
                <w:rFonts w:hint="eastAsia"/>
              </w:rPr>
              <w:t>華芸科技產品經理</w:t>
            </w:r>
            <w:r w:rsidRPr="00C51DD4">
              <w:rPr>
                <w:rFonts w:hint="eastAsia"/>
              </w:rPr>
              <w:t>曾渝瑋</w:t>
            </w:r>
            <w:r>
              <w:rPr>
                <w:rFonts w:hint="eastAsia"/>
              </w:rPr>
              <w:t>表示：「繼</w:t>
            </w:r>
            <w:r>
              <w:rPr>
                <w:rFonts w:hint="eastAsia"/>
              </w:rPr>
              <w:t xml:space="preserve"> ADM 2.4 Beta </w:t>
            </w:r>
            <w:r>
              <w:rPr>
                <w:rFonts w:hint="eastAsia"/>
              </w:rPr>
              <w:t>試行月餘後</w:t>
            </w:r>
            <w:r w:rsidRPr="00D454DE">
              <w:t>，</w:t>
            </w:r>
            <w:r>
              <w:rPr>
                <w:rFonts w:hint="eastAsia"/>
              </w:rPr>
              <w:t>感謝熱忱用戶的使用回饋</w:t>
            </w:r>
            <w:r w:rsidRPr="00D454DE">
              <w:t>，</w:t>
            </w:r>
            <w:r>
              <w:rPr>
                <w:rFonts w:hint="eastAsia"/>
              </w:rPr>
              <w:t>提供試行版修正點</w:t>
            </w:r>
            <w:r w:rsidRPr="00D454DE">
              <w:t>，</w:t>
            </w:r>
            <w:r>
              <w:rPr>
                <w:rFonts w:hint="eastAsia"/>
              </w:rPr>
              <w:t>讓我們得以順利推出正式版</w:t>
            </w:r>
            <w:r w:rsidRPr="00D454DE">
              <w:t>，</w:t>
            </w:r>
            <w:r>
              <w:rPr>
                <w:rFonts w:hint="eastAsia"/>
              </w:rPr>
              <w:t>受惠於全體用戶。」</w:t>
            </w:r>
            <w:r>
              <w:rPr>
                <w:rFonts w:hint="eastAsia"/>
              </w:rPr>
              <w:t xml:space="preserve"> </w:t>
            </w:r>
          </w:p>
          <w:p w14:paraId="255C5EB3" w14:textId="77777777" w:rsidR="005B0A3E" w:rsidRDefault="005B0A3E" w:rsidP="00862AD6">
            <w:pPr>
              <w:jc w:val="both"/>
            </w:pPr>
          </w:p>
          <w:p w14:paraId="7385AD4C" w14:textId="27D7C54B" w:rsidR="003F0CAB" w:rsidRPr="00D454DE" w:rsidRDefault="003F0CAB" w:rsidP="00862AD6">
            <w:pPr>
              <w:jc w:val="both"/>
            </w:pPr>
            <w:r>
              <w:t>ADM 2.4</w:t>
            </w:r>
            <w:r w:rsidR="00B15E79">
              <w:rPr>
                <w:rFonts w:hint="eastAsia"/>
              </w:rPr>
              <w:t xml:space="preserve"> </w:t>
            </w:r>
            <w:r w:rsidR="005B0A3E">
              <w:rPr>
                <w:rFonts w:hint="eastAsia"/>
              </w:rPr>
              <w:t>已推及</w:t>
            </w:r>
            <w:r w:rsidR="00B15E79">
              <w:t xml:space="preserve">ASUSTOR NAS </w:t>
            </w:r>
            <w:r w:rsidR="00B15E79">
              <w:rPr>
                <w:rFonts w:hint="eastAsia"/>
              </w:rPr>
              <w:t>全系列</w:t>
            </w:r>
            <w:r w:rsidR="005B0A3E">
              <w:rPr>
                <w:rFonts w:hint="eastAsia"/>
              </w:rPr>
              <w:t>各用戶</w:t>
            </w:r>
            <w:proofErr w:type="gramStart"/>
            <w:r w:rsidR="005B0A3E">
              <w:rPr>
                <w:rFonts w:hint="eastAsia"/>
              </w:rPr>
              <w:t>系統線上升級</w:t>
            </w:r>
            <w:proofErr w:type="gramEnd"/>
            <w:r w:rsidR="005B0A3E">
              <w:rPr>
                <w:rFonts w:hint="eastAsia"/>
              </w:rPr>
              <w:t>，我們建議用戶進行升級以享有更多且更穩定的</w:t>
            </w:r>
            <w:r w:rsidR="00B15E79">
              <w:rPr>
                <w:rFonts w:hint="eastAsia"/>
              </w:rPr>
              <w:t xml:space="preserve"> NAS </w:t>
            </w:r>
            <w:r w:rsidR="005B0A3E">
              <w:rPr>
                <w:rFonts w:hint="eastAsia"/>
              </w:rPr>
              <w:t>功能</w:t>
            </w:r>
            <w:r w:rsidRPr="00D454DE">
              <w:t>。</w:t>
            </w:r>
          </w:p>
          <w:p w14:paraId="7471B4D3" w14:textId="77777777" w:rsidR="005B0A3E" w:rsidRDefault="005B0A3E" w:rsidP="00820F0B"/>
          <w:p w14:paraId="34B20338" w14:textId="2EE1C9AA" w:rsidR="00D25597" w:rsidRDefault="005B0A3E" w:rsidP="00820F0B">
            <w:pPr>
              <w:rPr>
                <w:rStyle w:val="a4"/>
                <w:rFonts w:asciiTheme="majorHAnsi" w:eastAsia="Arial Unicode MS" w:hAnsiTheme="majorHAnsi" w:cs="Arial Unicode MS"/>
              </w:rPr>
            </w:pPr>
            <w:r w:rsidRPr="005B0A3E">
              <w:rPr>
                <w:rFonts w:hint="eastAsia"/>
              </w:rPr>
              <w:t>有關詳細產品資訊，請</w:t>
            </w:r>
            <w:proofErr w:type="gramStart"/>
            <w:r w:rsidRPr="005B0A3E">
              <w:rPr>
                <w:rFonts w:hint="eastAsia"/>
              </w:rPr>
              <w:t>至官網查詢</w:t>
            </w:r>
            <w:proofErr w:type="gramEnd"/>
            <w:r w:rsidRPr="005B0A3E">
              <w:rPr>
                <w:rFonts w:hint="eastAsia"/>
              </w:rPr>
              <w:t>：</w:t>
            </w:r>
            <w:hyperlink r:id="rId11" w:history="1">
              <w:r w:rsidR="00181E8A" w:rsidRPr="00773ECB">
                <w:rPr>
                  <w:rStyle w:val="a4"/>
                  <w:rFonts w:hint="eastAsia"/>
                </w:rPr>
                <w:t>http://www.asustor.com.tw/</w:t>
              </w:r>
            </w:hyperlink>
            <w:r w:rsidR="00D03EDC">
              <w:rPr>
                <w:rStyle w:val="a4"/>
                <w:rFonts w:asciiTheme="majorHAnsi" w:eastAsia="Arial Unicode MS" w:hAnsiTheme="majorHAnsi" w:cs="Arial Unicode MS" w:hint="eastAsia"/>
              </w:rPr>
              <w:t xml:space="preserve"> </w:t>
            </w:r>
          </w:p>
          <w:p w14:paraId="5871409E" w14:textId="272C5698" w:rsidR="00422534" w:rsidRDefault="008B2F61" w:rsidP="00820F0B">
            <w:r w:rsidRPr="008B2F61">
              <w:rPr>
                <w:rFonts w:hint="eastAsia"/>
              </w:rPr>
              <w:t>有關</w:t>
            </w:r>
            <w:r w:rsidRPr="008B2F61">
              <w:rPr>
                <w:rFonts w:hint="eastAsia"/>
              </w:rPr>
              <w:t xml:space="preserve"> ADM 2.4 </w:t>
            </w:r>
            <w:r w:rsidRPr="008B2F61">
              <w:rPr>
                <w:rFonts w:hint="eastAsia"/>
              </w:rPr>
              <w:t>新功能，請至官網查詢：</w:t>
            </w:r>
            <w:hyperlink r:id="rId12" w:history="1">
              <w:r w:rsidR="00181E8A" w:rsidRPr="00773ECB">
                <w:rPr>
                  <w:rStyle w:val="a4"/>
                </w:rPr>
                <w:t>http://adm.asustor.com/</w:t>
              </w:r>
            </w:hyperlink>
          </w:p>
          <w:p w14:paraId="27025B39" w14:textId="77777777" w:rsidR="00181E8A" w:rsidRPr="00D454DE" w:rsidRDefault="00181E8A" w:rsidP="00820F0B"/>
          <w:p w14:paraId="6530D53B" w14:textId="77777777" w:rsidR="00F34999" w:rsidRDefault="00F34999" w:rsidP="00820F0B"/>
          <w:p w14:paraId="642FE9A8" w14:textId="77777777" w:rsidR="00181E8A" w:rsidRPr="00862AD6" w:rsidRDefault="00181E8A" w:rsidP="00820F0B"/>
          <w:p w14:paraId="0BC8C4FE" w14:textId="77777777" w:rsidR="00422534" w:rsidRPr="00862AD6" w:rsidRDefault="00422534" w:rsidP="00820F0B">
            <w:pPr>
              <w:rPr>
                <w:b/>
              </w:rPr>
            </w:pPr>
            <w:r w:rsidRPr="00862AD6">
              <w:rPr>
                <w:b/>
              </w:rPr>
              <w:t>關於華芸科技</w:t>
            </w:r>
          </w:p>
          <w:p w14:paraId="303A04B7" w14:textId="77777777" w:rsidR="00422534" w:rsidRPr="00D454DE" w:rsidRDefault="00422534" w:rsidP="00820F0B">
            <w:r w:rsidRPr="00D454DE">
              <w:t>華芸科技</w:t>
            </w:r>
            <w:r w:rsidRPr="00D454DE">
              <w:t xml:space="preserve"> (ASUSTOR Inc.) </w:t>
            </w:r>
            <w:r w:rsidRPr="00D454DE">
              <w:t>正式成立於</w:t>
            </w:r>
            <w:r w:rsidRPr="00D454DE">
              <w:t xml:space="preserve"> 2011 </w:t>
            </w:r>
            <w:r w:rsidRPr="00D454DE">
              <w:t>年</w:t>
            </w:r>
            <w:r w:rsidRPr="00D454DE">
              <w:t xml:space="preserve"> 8 </w:t>
            </w:r>
            <w:r w:rsidRPr="00D454DE">
              <w:t>月</w:t>
            </w:r>
            <w:bookmarkStart w:id="1" w:name="OLE_LINK1"/>
            <w:bookmarkStart w:id="2" w:name="OLE_LINK2"/>
            <w:r w:rsidRPr="00D454DE">
              <w:t>，</w:t>
            </w:r>
            <w:bookmarkEnd w:id="1"/>
            <w:bookmarkEnd w:id="2"/>
            <w:r w:rsidRPr="00D454DE">
              <w:t>是由華碩電腦</w:t>
            </w:r>
            <w:r w:rsidRPr="00D454DE">
              <w:t xml:space="preserve"> (</w:t>
            </w:r>
            <w:proofErr w:type="spellStart"/>
            <w:r w:rsidRPr="00D454DE">
              <w:t>ASUSTeK</w:t>
            </w:r>
            <w:proofErr w:type="spellEnd"/>
            <w:r w:rsidRPr="00D454DE">
              <w:t xml:space="preserve"> Computer Inc.) </w:t>
            </w:r>
            <w:r w:rsidRPr="00D454DE">
              <w:t>所直接投資成立的公司。專注於網路儲存裝置</w:t>
            </w:r>
            <w:r w:rsidRPr="00D454DE">
              <w:t xml:space="preserve"> (NAS) </w:t>
            </w:r>
            <w:r w:rsidRPr="00D454DE">
              <w:t>的設計及相關軟體與硬體的研發及整合，目標是將品牌推向國際，並成為全球儲存設備上的領導廠商。</w:t>
            </w:r>
          </w:p>
          <w:p w14:paraId="1D1661B6" w14:textId="77777777" w:rsidR="00422534" w:rsidRPr="00D454DE" w:rsidRDefault="00422534" w:rsidP="00820F0B">
            <w:r w:rsidRPr="00D454DE">
              <w:t>媒體連絡：</w:t>
            </w:r>
            <w:hyperlink r:id="rId13" w:history="1">
              <w:r w:rsidRPr="00D454DE">
                <w:rPr>
                  <w:rStyle w:val="a4"/>
                  <w:rFonts w:asciiTheme="majorHAnsi" w:eastAsia="Arial Unicode MS" w:hAnsiTheme="majorHAnsi" w:cs="Arial Unicode MS"/>
                </w:rPr>
                <w:t>marketing@asustor.com</w:t>
              </w:r>
            </w:hyperlink>
          </w:p>
          <w:p w14:paraId="25075D49" w14:textId="77777777" w:rsidR="00B419DD" w:rsidRPr="00D454DE" w:rsidRDefault="00B419DD" w:rsidP="00820F0B"/>
        </w:tc>
      </w:tr>
      <w:tr w:rsidR="00B419DD" w:rsidRPr="00D454DE" w14:paraId="0410DF34" w14:textId="77777777" w:rsidTr="00EA2D79">
        <w:tc>
          <w:tcPr>
            <w:tcW w:w="9640" w:type="dxa"/>
            <w:shd w:val="clear" w:color="auto" w:fill="auto"/>
          </w:tcPr>
          <w:p w14:paraId="5E8E14B7" w14:textId="33D18F8A" w:rsidR="00B419DD" w:rsidRPr="00C55966" w:rsidRDefault="00B419DD" w:rsidP="00820F0B">
            <w:pPr>
              <w:rPr>
                <w:i/>
                <w:color w:val="7F7F7F" w:themeColor="text1" w:themeTint="80"/>
              </w:rPr>
            </w:pPr>
            <w:r w:rsidRPr="00C55966">
              <w:rPr>
                <w:i/>
                <w:color w:val="7F7F7F" w:themeColor="text1" w:themeTint="80"/>
              </w:rPr>
              <w:lastRenderedPageBreak/>
              <w:t>© 201</w:t>
            </w:r>
            <w:r w:rsidR="00C55966" w:rsidRPr="00C55966">
              <w:rPr>
                <w:rFonts w:hint="eastAsia"/>
                <w:i/>
                <w:color w:val="7F7F7F" w:themeColor="text1" w:themeTint="80"/>
              </w:rPr>
              <w:t>2-</w:t>
            </w:r>
            <w:proofErr w:type="gramStart"/>
            <w:r w:rsidR="00C55966" w:rsidRPr="00C55966">
              <w:rPr>
                <w:rFonts w:hint="eastAsia"/>
                <w:i/>
                <w:color w:val="7F7F7F" w:themeColor="text1" w:themeTint="80"/>
              </w:rPr>
              <w:t xml:space="preserve">2015 </w:t>
            </w:r>
            <w:r w:rsidRPr="00C55966">
              <w:rPr>
                <w:i/>
                <w:color w:val="7F7F7F" w:themeColor="text1" w:themeTint="80"/>
              </w:rPr>
              <w:t xml:space="preserve"> ASUSTOR</w:t>
            </w:r>
            <w:proofErr w:type="gramEnd"/>
            <w:r w:rsidRPr="00C55966">
              <w:rPr>
                <w:i/>
                <w:color w:val="7F7F7F" w:themeColor="text1" w:themeTint="80"/>
              </w:rPr>
              <w:t xml:space="preserve"> Inc. ASUSTOR and all other ASUSTOR product names are trademarks or registered trademarks of ASUSTOR Inc. All other product and company names mentioned herein are the trademarks of their respective owners.</w:t>
            </w:r>
          </w:p>
          <w:p w14:paraId="0BBD9BDB" w14:textId="77777777" w:rsidR="00B419DD" w:rsidRPr="00D454DE" w:rsidRDefault="00281A02" w:rsidP="00820F0B">
            <w:pPr>
              <w:jc w:val="center"/>
            </w:pPr>
            <w:hyperlink r:id="rId14" w:tgtFrame="_blank" w:history="1">
              <w:r w:rsidR="00B419DD" w:rsidRPr="00D454DE">
                <w:rPr>
                  <w:rStyle w:val="a4"/>
                  <w:rFonts w:asciiTheme="majorHAnsi" w:eastAsia="Arial Unicode MS" w:hAnsiTheme="majorHAnsi" w:cs="Arial Unicode MS"/>
                </w:rPr>
                <w:t>Unsubscribe</w:t>
              </w:r>
            </w:hyperlink>
            <w:r w:rsidR="00B419DD" w:rsidRPr="00D454DE">
              <w:t>    </w:t>
            </w:r>
            <w:hyperlink r:id="rId15" w:tgtFrame="_blank" w:history="1">
              <w:r w:rsidR="00B419DD" w:rsidRPr="00D454DE">
                <w:rPr>
                  <w:rStyle w:val="a4"/>
                  <w:rFonts w:asciiTheme="majorHAnsi" w:eastAsia="Arial Unicode MS" w:hAnsiTheme="majorHAnsi" w:cs="Arial Unicode MS"/>
                </w:rPr>
                <w:t>Privacy Policy</w:t>
              </w:r>
            </w:hyperlink>
          </w:p>
        </w:tc>
      </w:tr>
    </w:tbl>
    <w:p w14:paraId="21941F46" w14:textId="77777777" w:rsidR="00D25597" w:rsidRPr="00D454DE" w:rsidRDefault="00D25597" w:rsidP="00D454DE"/>
    <w:sectPr w:rsidR="00D25597" w:rsidRPr="00D454DE" w:rsidSect="00820F0B">
      <w:pgSz w:w="11900" w:h="16840"/>
      <w:pgMar w:top="1134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C656E" w14:textId="77777777" w:rsidR="009611AA" w:rsidRDefault="009611AA" w:rsidP="00FF6DB2">
      <w:r>
        <w:separator/>
      </w:r>
    </w:p>
  </w:endnote>
  <w:endnote w:type="continuationSeparator" w:id="0">
    <w:p w14:paraId="07DB4A41" w14:textId="77777777" w:rsidR="009611AA" w:rsidRDefault="009611AA" w:rsidP="00FF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54F6D" w14:textId="77777777" w:rsidR="009611AA" w:rsidRDefault="009611AA" w:rsidP="00FF6DB2">
      <w:r>
        <w:separator/>
      </w:r>
    </w:p>
  </w:footnote>
  <w:footnote w:type="continuationSeparator" w:id="0">
    <w:p w14:paraId="5DF98D0B" w14:textId="77777777" w:rsidR="009611AA" w:rsidRDefault="009611AA" w:rsidP="00FF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19E"/>
    <w:multiLevelType w:val="hybridMultilevel"/>
    <w:tmpl w:val="2DD4A2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A70A4E"/>
    <w:multiLevelType w:val="hybridMultilevel"/>
    <w:tmpl w:val="E95E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60EDC"/>
    <w:multiLevelType w:val="hybridMultilevel"/>
    <w:tmpl w:val="A6DE0A46"/>
    <w:lvl w:ilvl="0" w:tplc="3044F196">
      <w:numFmt w:val="bullet"/>
      <w:lvlText w:val="▪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6E43014"/>
    <w:multiLevelType w:val="hybridMultilevel"/>
    <w:tmpl w:val="5CBAE760"/>
    <w:lvl w:ilvl="0" w:tplc="D49C0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BE3D41"/>
    <w:multiLevelType w:val="hybridMultilevel"/>
    <w:tmpl w:val="4B9E66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907010E"/>
    <w:multiLevelType w:val="hybridMultilevel"/>
    <w:tmpl w:val="308245F2"/>
    <w:lvl w:ilvl="0" w:tplc="0DDAE32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D29169B"/>
    <w:multiLevelType w:val="hybridMultilevel"/>
    <w:tmpl w:val="D55CA5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1230D93"/>
    <w:multiLevelType w:val="hybridMultilevel"/>
    <w:tmpl w:val="0792E25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44720E8"/>
    <w:multiLevelType w:val="hybridMultilevel"/>
    <w:tmpl w:val="15D281A6"/>
    <w:lvl w:ilvl="0" w:tplc="D2D0F0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C4680"/>
    <w:multiLevelType w:val="hybridMultilevel"/>
    <w:tmpl w:val="B4CC6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C436F72"/>
    <w:multiLevelType w:val="hybridMultilevel"/>
    <w:tmpl w:val="67988B1C"/>
    <w:lvl w:ilvl="0" w:tplc="0DDAE32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9A75D6"/>
    <w:multiLevelType w:val="hybridMultilevel"/>
    <w:tmpl w:val="E17AB6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CB75CCD"/>
    <w:multiLevelType w:val="hybridMultilevel"/>
    <w:tmpl w:val="F00A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84264"/>
    <w:multiLevelType w:val="hybridMultilevel"/>
    <w:tmpl w:val="7E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13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DD"/>
    <w:rsid w:val="00010942"/>
    <w:rsid w:val="0004559C"/>
    <w:rsid w:val="00061CAA"/>
    <w:rsid w:val="00062B21"/>
    <w:rsid w:val="00070A90"/>
    <w:rsid w:val="000B4FA0"/>
    <w:rsid w:val="000B5AE3"/>
    <w:rsid w:val="000C168C"/>
    <w:rsid w:val="000C2482"/>
    <w:rsid w:val="000D0E03"/>
    <w:rsid w:val="000F4451"/>
    <w:rsid w:val="00104D9C"/>
    <w:rsid w:val="00105AC5"/>
    <w:rsid w:val="0015476C"/>
    <w:rsid w:val="00181E8A"/>
    <w:rsid w:val="001870AE"/>
    <w:rsid w:val="001C1134"/>
    <w:rsid w:val="001C40F8"/>
    <w:rsid w:val="00201DE2"/>
    <w:rsid w:val="00227BA1"/>
    <w:rsid w:val="00236A94"/>
    <w:rsid w:val="00243B96"/>
    <w:rsid w:val="00273C77"/>
    <w:rsid w:val="00281A02"/>
    <w:rsid w:val="002A3265"/>
    <w:rsid w:val="002B7ACA"/>
    <w:rsid w:val="002C0D10"/>
    <w:rsid w:val="002C7647"/>
    <w:rsid w:val="002D500E"/>
    <w:rsid w:val="00314E30"/>
    <w:rsid w:val="003B3206"/>
    <w:rsid w:val="003C0A54"/>
    <w:rsid w:val="003F0CAB"/>
    <w:rsid w:val="003F4B8A"/>
    <w:rsid w:val="00403B9E"/>
    <w:rsid w:val="00422534"/>
    <w:rsid w:val="00426567"/>
    <w:rsid w:val="004471B5"/>
    <w:rsid w:val="0047206F"/>
    <w:rsid w:val="00490B44"/>
    <w:rsid w:val="00496032"/>
    <w:rsid w:val="004E10D9"/>
    <w:rsid w:val="00500BD5"/>
    <w:rsid w:val="005205C2"/>
    <w:rsid w:val="00544CF0"/>
    <w:rsid w:val="00554F00"/>
    <w:rsid w:val="00566BA9"/>
    <w:rsid w:val="005B0A3E"/>
    <w:rsid w:val="005D0D77"/>
    <w:rsid w:val="005F01E9"/>
    <w:rsid w:val="0060683E"/>
    <w:rsid w:val="00607DB8"/>
    <w:rsid w:val="00610FDB"/>
    <w:rsid w:val="00613091"/>
    <w:rsid w:val="0061614C"/>
    <w:rsid w:val="00645F4E"/>
    <w:rsid w:val="006659DA"/>
    <w:rsid w:val="00673C47"/>
    <w:rsid w:val="00686BFC"/>
    <w:rsid w:val="00695278"/>
    <w:rsid w:val="006A29D9"/>
    <w:rsid w:val="006C5E32"/>
    <w:rsid w:val="006D231D"/>
    <w:rsid w:val="006D5740"/>
    <w:rsid w:val="006F4212"/>
    <w:rsid w:val="006F6A5E"/>
    <w:rsid w:val="007172AC"/>
    <w:rsid w:val="0077792F"/>
    <w:rsid w:val="007942C4"/>
    <w:rsid w:val="00794E19"/>
    <w:rsid w:val="007E3992"/>
    <w:rsid w:val="008005E1"/>
    <w:rsid w:val="00813E4D"/>
    <w:rsid w:val="00816762"/>
    <w:rsid w:val="00820F0B"/>
    <w:rsid w:val="0084342F"/>
    <w:rsid w:val="00853A02"/>
    <w:rsid w:val="00855905"/>
    <w:rsid w:val="0086294D"/>
    <w:rsid w:val="00862AD6"/>
    <w:rsid w:val="0087665A"/>
    <w:rsid w:val="00891171"/>
    <w:rsid w:val="008B2F61"/>
    <w:rsid w:val="00900925"/>
    <w:rsid w:val="009331D5"/>
    <w:rsid w:val="00943BE8"/>
    <w:rsid w:val="009611AA"/>
    <w:rsid w:val="00994A0C"/>
    <w:rsid w:val="009C1258"/>
    <w:rsid w:val="009C217F"/>
    <w:rsid w:val="009C7716"/>
    <w:rsid w:val="009E079F"/>
    <w:rsid w:val="00A116EB"/>
    <w:rsid w:val="00A2390F"/>
    <w:rsid w:val="00A32FE0"/>
    <w:rsid w:val="00A733E1"/>
    <w:rsid w:val="00A80C2F"/>
    <w:rsid w:val="00A917BF"/>
    <w:rsid w:val="00AB2110"/>
    <w:rsid w:val="00AB7B19"/>
    <w:rsid w:val="00AD5ECE"/>
    <w:rsid w:val="00AF5C07"/>
    <w:rsid w:val="00B15E79"/>
    <w:rsid w:val="00B26CD8"/>
    <w:rsid w:val="00B324E7"/>
    <w:rsid w:val="00B32609"/>
    <w:rsid w:val="00B419DD"/>
    <w:rsid w:val="00B762B9"/>
    <w:rsid w:val="00BE1855"/>
    <w:rsid w:val="00BE2781"/>
    <w:rsid w:val="00BE4364"/>
    <w:rsid w:val="00C019B6"/>
    <w:rsid w:val="00C13882"/>
    <w:rsid w:val="00C30699"/>
    <w:rsid w:val="00C313CA"/>
    <w:rsid w:val="00C51DD4"/>
    <w:rsid w:val="00C54DF2"/>
    <w:rsid w:val="00C55966"/>
    <w:rsid w:val="00C726C5"/>
    <w:rsid w:val="00CB4ECD"/>
    <w:rsid w:val="00CB4F66"/>
    <w:rsid w:val="00CB6174"/>
    <w:rsid w:val="00CC694B"/>
    <w:rsid w:val="00D03EDC"/>
    <w:rsid w:val="00D07596"/>
    <w:rsid w:val="00D25597"/>
    <w:rsid w:val="00D451A6"/>
    <w:rsid w:val="00D454DE"/>
    <w:rsid w:val="00DC5606"/>
    <w:rsid w:val="00DD2572"/>
    <w:rsid w:val="00DD328A"/>
    <w:rsid w:val="00DF18D0"/>
    <w:rsid w:val="00DF66F7"/>
    <w:rsid w:val="00E44DE3"/>
    <w:rsid w:val="00E76D43"/>
    <w:rsid w:val="00EA2D79"/>
    <w:rsid w:val="00EA6995"/>
    <w:rsid w:val="00EA71EC"/>
    <w:rsid w:val="00EB2DD3"/>
    <w:rsid w:val="00F3496A"/>
    <w:rsid w:val="00F34999"/>
    <w:rsid w:val="00F37470"/>
    <w:rsid w:val="00F8089A"/>
    <w:rsid w:val="00F866DC"/>
    <w:rsid w:val="00FE46CC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749E5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B"/>
    <w:pPr>
      <w:widowControl w:val="0"/>
    </w:pPr>
    <w:rPr>
      <w:rFonts w:ascii="Arial" w:eastAsia="微軟正黑體" w:hAnsi="Arial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19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uiPriority w:val="99"/>
    <w:unhideWhenUsed/>
    <w:rsid w:val="00B419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DD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419DD"/>
    <w:rPr>
      <w:rFonts w:ascii="Lucida Grande" w:eastAsia="新細明體" w:hAnsi="Lucida Grande" w:cs="Lucida Grande"/>
      <w:kern w:val="2"/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201DE2"/>
    <w:pPr>
      <w:ind w:leftChars="200" w:left="480"/>
    </w:pPr>
  </w:style>
  <w:style w:type="character" w:styleId="a8">
    <w:name w:val="annotation reference"/>
    <w:semiHidden/>
    <w:rsid w:val="00426567"/>
    <w:rPr>
      <w:sz w:val="18"/>
      <w:szCs w:val="18"/>
    </w:rPr>
  </w:style>
  <w:style w:type="paragraph" w:styleId="a9">
    <w:name w:val="annotation text"/>
    <w:basedOn w:val="a"/>
    <w:link w:val="aa"/>
    <w:semiHidden/>
    <w:rsid w:val="00426567"/>
  </w:style>
  <w:style w:type="character" w:customStyle="1" w:styleId="aa">
    <w:name w:val="註解文字 字元"/>
    <w:link w:val="a9"/>
    <w:semiHidden/>
    <w:rsid w:val="00426567"/>
    <w:rPr>
      <w:rFonts w:ascii="Times New Roman" w:eastAsia="新細明體" w:hAnsi="Times New Roman" w:cs="Times New Roman"/>
      <w:kern w:val="2"/>
      <w:lang w:eastAsia="zh-TW"/>
    </w:rPr>
  </w:style>
  <w:style w:type="character" w:customStyle="1" w:styleId="tw4winMark">
    <w:name w:val="tw4winMark"/>
    <w:uiPriority w:val="99"/>
    <w:rsid w:val="00426567"/>
    <w:rPr>
      <w:rFonts w:ascii="Courier New" w:hAnsi="Courier New"/>
      <w:vanish/>
      <w:color w:val="800080"/>
      <w:vertAlign w:val="subscript"/>
    </w:rPr>
  </w:style>
  <w:style w:type="paragraph" w:styleId="ab">
    <w:name w:val="header"/>
    <w:basedOn w:val="a"/>
    <w:link w:val="ac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d">
    <w:name w:val="footer"/>
    <w:basedOn w:val="a"/>
    <w:link w:val="ae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f">
    <w:name w:val="Subtitle"/>
    <w:basedOn w:val="a"/>
    <w:next w:val="a"/>
    <w:link w:val="af0"/>
    <w:uiPriority w:val="11"/>
    <w:qFormat/>
    <w:rsid w:val="00820F0B"/>
    <w:pPr>
      <w:spacing w:after="60" w:line="380" w:lineRule="exact"/>
      <w:jc w:val="center"/>
      <w:outlineLvl w:val="1"/>
    </w:pPr>
    <w:rPr>
      <w:rFonts w:cstheme="majorBidi"/>
      <w:i/>
      <w:iCs/>
    </w:rPr>
  </w:style>
  <w:style w:type="character" w:customStyle="1" w:styleId="af0">
    <w:name w:val="副標題 字元"/>
    <w:basedOn w:val="a0"/>
    <w:link w:val="af"/>
    <w:uiPriority w:val="11"/>
    <w:rsid w:val="00820F0B"/>
    <w:rPr>
      <w:rFonts w:ascii="Arial" w:eastAsia="微軟正黑體" w:hAnsi="Arial" w:cstheme="majorBidi"/>
      <w:i/>
      <w:iCs/>
      <w:kern w:val="2"/>
      <w:sz w:val="24"/>
      <w:szCs w:val="24"/>
      <w:lang w:eastAsia="zh-TW"/>
    </w:rPr>
  </w:style>
  <w:style w:type="character" w:styleId="af1">
    <w:name w:val="FollowedHyperlink"/>
    <w:basedOn w:val="a0"/>
    <w:uiPriority w:val="99"/>
    <w:semiHidden/>
    <w:unhideWhenUsed/>
    <w:rsid w:val="00DC56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B"/>
    <w:pPr>
      <w:widowControl w:val="0"/>
    </w:pPr>
    <w:rPr>
      <w:rFonts w:ascii="Arial" w:eastAsia="微軟正黑體" w:hAnsi="Arial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19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uiPriority w:val="99"/>
    <w:unhideWhenUsed/>
    <w:rsid w:val="00B419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DD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419DD"/>
    <w:rPr>
      <w:rFonts w:ascii="Lucida Grande" w:eastAsia="新細明體" w:hAnsi="Lucida Grande" w:cs="Lucida Grande"/>
      <w:kern w:val="2"/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201DE2"/>
    <w:pPr>
      <w:ind w:leftChars="200" w:left="480"/>
    </w:pPr>
  </w:style>
  <w:style w:type="character" w:styleId="a8">
    <w:name w:val="annotation reference"/>
    <w:semiHidden/>
    <w:rsid w:val="00426567"/>
    <w:rPr>
      <w:sz w:val="18"/>
      <w:szCs w:val="18"/>
    </w:rPr>
  </w:style>
  <w:style w:type="paragraph" w:styleId="a9">
    <w:name w:val="annotation text"/>
    <w:basedOn w:val="a"/>
    <w:link w:val="aa"/>
    <w:semiHidden/>
    <w:rsid w:val="00426567"/>
  </w:style>
  <w:style w:type="character" w:customStyle="1" w:styleId="aa">
    <w:name w:val="註解文字 字元"/>
    <w:link w:val="a9"/>
    <w:semiHidden/>
    <w:rsid w:val="00426567"/>
    <w:rPr>
      <w:rFonts w:ascii="Times New Roman" w:eastAsia="新細明體" w:hAnsi="Times New Roman" w:cs="Times New Roman"/>
      <w:kern w:val="2"/>
      <w:lang w:eastAsia="zh-TW"/>
    </w:rPr>
  </w:style>
  <w:style w:type="character" w:customStyle="1" w:styleId="tw4winMark">
    <w:name w:val="tw4winMark"/>
    <w:uiPriority w:val="99"/>
    <w:rsid w:val="00426567"/>
    <w:rPr>
      <w:rFonts w:ascii="Courier New" w:hAnsi="Courier New"/>
      <w:vanish/>
      <w:color w:val="800080"/>
      <w:vertAlign w:val="subscript"/>
    </w:rPr>
  </w:style>
  <w:style w:type="paragraph" w:styleId="ab">
    <w:name w:val="header"/>
    <w:basedOn w:val="a"/>
    <w:link w:val="ac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d">
    <w:name w:val="footer"/>
    <w:basedOn w:val="a"/>
    <w:link w:val="ae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f">
    <w:name w:val="Subtitle"/>
    <w:basedOn w:val="a"/>
    <w:next w:val="a"/>
    <w:link w:val="af0"/>
    <w:uiPriority w:val="11"/>
    <w:qFormat/>
    <w:rsid w:val="00820F0B"/>
    <w:pPr>
      <w:spacing w:after="60" w:line="380" w:lineRule="exact"/>
      <w:jc w:val="center"/>
      <w:outlineLvl w:val="1"/>
    </w:pPr>
    <w:rPr>
      <w:rFonts w:cstheme="majorBidi"/>
      <w:i/>
      <w:iCs/>
    </w:rPr>
  </w:style>
  <w:style w:type="character" w:customStyle="1" w:styleId="af0">
    <w:name w:val="副標題 字元"/>
    <w:basedOn w:val="a0"/>
    <w:link w:val="af"/>
    <w:uiPriority w:val="11"/>
    <w:rsid w:val="00820F0B"/>
    <w:rPr>
      <w:rFonts w:ascii="Arial" w:eastAsia="微軟正黑體" w:hAnsi="Arial" w:cstheme="majorBidi"/>
      <w:i/>
      <w:iCs/>
      <w:kern w:val="2"/>
      <w:sz w:val="24"/>
      <w:szCs w:val="24"/>
      <w:lang w:eastAsia="zh-TW"/>
    </w:rPr>
  </w:style>
  <w:style w:type="character" w:styleId="af1">
    <w:name w:val="FollowedHyperlink"/>
    <w:basedOn w:val="a0"/>
    <w:uiPriority w:val="99"/>
    <w:semiHidden/>
    <w:unhideWhenUsed/>
    <w:rsid w:val="00DC5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keting@asustor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asustor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ustor.com.t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sustor.com/privacy" TargetMode="Externa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rketing@asustor.com?subject=Unsubscr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4175-9B2C-417C-996D-FD92AB66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18" baseType="variant"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http://www.asustor.com/privacy</vt:lpwstr>
      </vt:variant>
      <vt:variant>
        <vt:lpwstr/>
      </vt:variant>
      <vt:variant>
        <vt:i4>65586</vt:i4>
      </vt:variant>
      <vt:variant>
        <vt:i4>3</vt:i4>
      </vt:variant>
      <vt:variant>
        <vt:i4>0</vt:i4>
      </vt:variant>
      <vt:variant>
        <vt:i4>5</vt:i4>
      </vt:variant>
      <vt:variant>
        <vt:lpwstr>mailto:marketing@asustor.com?subject=Unsubscribe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http://www.asustor.com.tw/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Wang</dc:creator>
  <cp:lastModifiedBy>Cihui</cp:lastModifiedBy>
  <cp:revision>8</cp:revision>
  <cp:lastPrinted>2014-01-16T04:23:00Z</cp:lastPrinted>
  <dcterms:created xsi:type="dcterms:W3CDTF">2015-03-03T10:08:00Z</dcterms:created>
  <dcterms:modified xsi:type="dcterms:W3CDTF">2015-03-25T02:06:00Z</dcterms:modified>
</cp:coreProperties>
</file>