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06C" w:rsidRDefault="002C706C" w:rsidP="00CD74BE">
      <w:pPr>
        <w:spacing w:line="440" w:lineRule="exact"/>
        <w:jc w:val="center"/>
        <w:rPr>
          <w:rFonts w:ascii="微軟正黑體" w:eastAsia="微軟正黑體" w:hAnsi="微軟正黑體" w:cs="Times New Roman"/>
          <w:b/>
          <w:sz w:val="36"/>
          <w:szCs w:val="36"/>
        </w:rPr>
      </w:pPr>
      <w:bookmarkStart w:id="0" w:name="OLE_LINK7"/>
      <w:bookmarkStart w:id="1" w:name="OLE_LINK8"/>
      <w:bookmarkStart w:id="2" w:name="OLE_LINK9"/>
      <w:r w:rsidRPr="002C706C">
        <w:rPr>
          <w:rFonts w:ascii="微軟正黑體" w:eastAsia="微軟正黑體" w:hAnsi="微軟正黑體" w:cs="Times New Roman" w:hint="eastAsia"/>
          <w:b/>
          <w:sz w:val="36"/>
          <w:szCs w:val="36"/>
        </w:rPr>
        <w:t>歐洲暨以色列智慧製造趨勢剖析暨A+研發合作補助說明會</w:t>
      </w:r>
    </w:p>
    <w:p w:rsidR="002C706C" w:rsidRPr="00F96B32" w:rsidRDefault="002C706C" w:rsidP="00CD74BE">
      <w:pPr>
        <w:pStyle w:val="Web"/>
        <w:spacing w:before="77" w:line="440" w:lineRule="exact"/>
        <w:jc w:val="center"/>
        <w:rPr>
          <w:rFonts w:ascii="微軟正黑體" w:eastAsia="微軟正黑體" w:hAnsi="微軟正黑體" w:cs="Times New Roman"/>
          <w:b/>
          <w:bCs/>
          <w:sz w:val="36"/>
          <w:szCs w:val="36"/>
        </w:rPr>
      </w:pPr>
      <w:r w:rsidRPr="00F96B32">
        <w:rPr>
          <w:rFonts w:ascii="微軟正黑體" w:eastAsia="微軟正黑體" w:hAnsi="微軟正黑體" w:cs="Times New Roman" w:hint="eastAsia"/>
          <w:b/>
          <w:bCs/>
          <w:sz w:val="36"/>
          <w:szCs w:val="36"/>
        </w:rPr>
        <w:t>Trend Ana</w:t>
      </w:r>
      <w:r w:rsidR="00717272">
        <w:rPr>
          <w:rFonts w:ascii="微軟正黑體" w:eastAsia="微軟正黑體" w:hAnsi="微軟正黑體" w:cs="Times New Roman"/>
          <w:b/>
          <w:bCs/>
          <w:sz w:val="36"/>
          <w:szCs w:val="36"/>
        </w:rPr>
        <w:t>lysis of Smart Manufacturing</w:t>
      </w:r>
      <w:r w:rsidRPr="00F96B32">
        <w:rPr>
          <w:rFonts w:ascii="微軟正黑體" w:eastAsia="微軟正黑體" w:hAnsi="微軟正黑體" w:cs="Times New Roman"/>
          <w:b/>
          <w:bCs/>
          <w:sz w:val="36"/>
          <w:szCs w:val="36"/>
        </w:rPr>
        <w:t xml:space="preserve"> in EU, Israel and A+ Industrial Innovation R&amp;D Program Seminar</w:t>
      </w:r>
    </w:p>
    <w:bookmarkEnd w:id="0"/>
    <w:bookmarkEnd w:id="1"/>
    <w:bookmarkEnd w:id="2"/>
    <w:p w:rsidR="00F96B32" w:rsidRPr="00F96B32" w:rsidRDefault="00F96B32" w:rsidP="00F96B32">
      <w:pPr>
        <w:pStyle w:val="Web"/>
        <w:spacing w:before="77" w:line="320" w:lineRule="exact"/>
        <w:rPr>
          <w:rFonts w:ascii="微軟正黑體" w:eastAsia="微軟正黑體" w:hAnsi="微軟正黑體" w:cs="+mn-cs"/>
          <w:color w:val="000000"/>
          <w:kern w:val="24"/>
        </w:rPr>
      </w:pPr>
      <w:r w:rsidRPr="00F96B32">
        <w:rPr>
          <w:rFonts w:ascii="微軟正黑體" w:eastAsia="微軟正黑體" w:hAnsi="微軟正黑體" w:cs="+mn-cs" w:hint="eastAsia"/>
          <w:color w:val="000000"/>
          <w:kern w:val="24"/>
        </w:rPr>
        <w:t>歐洲向以高度的精密製造能力著稱於</w:t>
      </w:r>
      <w:proofErr w:type="gramStart"/>
      <w:r w:rsidRPr="00F96B32">
        <w:rPr>
          <w:rFonts w:ascii="微軟正黑體" w:eastAsia="微軟正黑體" w:hAnsi="微軟正黑體" w:cs="+mn-cs" w:hint="eastAsia"/>
          <w:color w:val="000000"/>
          <w:kern w:val="24"/>
        </w:rPr>
        <w:t>世</w:t>
      </w:r>
      <w:proofErr w:type="gramEnd"/>
      <w:r w:rsidRPr="00F96B32">
        <w:rPr>
          <w:rFonts w:ascii="微軟正黑體" w:eastAsia="微軟正黑體" w:hAnsi="微軟正黑體" w:cs="+mn-cs" w:hint="eastAsia"/>
          <w:color w:val="000000"/>
          <w:kern w:val="24"/>
        </w:rPr>
        <w:t>，以色列則以高度創新的研發能力為全球稱羨，而臺灣高科技產業以製造供應鏈聞名，彼此產業具有優勢互補之效益。為因應全球工業4.0引發的智慧製造市場需求，藉由了解並學習彼此的優點，是我們舉辦此次研討會的目的。</w:t>
      </w:r>
    </w:p>
    <w:p w:rsidR="00F96B32" w:rsidRPr="00F96B32" w:rsidRDefault="00F96B32" w:rsidP="00F96B32">
      <w:pPr>
        <w:pStyle w:val="Web"/>
        <w:spacing w:before="77" w:line="320" w:lineRule="exact"/>
        <w:rPr>
          <w:rFonts w:ascii="微軟正黑體" w:eastAsia="微軟正黑體" w:hAnsi="微軟正黑體" w:cs="+mn-cs"/>
          <w:color w:val="000000"/>
          <w:kern w:val="24"/>
        </w:rPr>
      </w:pPr>
      <w:r w:rsidRPr="00F96B32">
        <w:rPr>
          <w:rFonts w:ascii="微軟正黑體" w:eastAsia="微軟正黑體" w:hAnsi="微軟正黑體" w:cs="+mn-cs" w:hint="eastAsia"/>
          <w:color w:val="000000"/>
          <w:kern w:val="24"/>
        </w:rPr>
        <w:t xml:space="preserve">   為使業界朋友對於台灣智慧製造產業發展面臨的挑戰與契機有更深刻的瞭解，在本次研討會中，將由工研院IEK資深產業分析師就全球工具機暨產業機械發展趨勢，進行深入的分</w:t>
      </w:r>
      <w:r w:rsidR="009652C7">
        <w:rPr>
          <w:rFonts w:ascii="微軟正黑體" w:eastAsia="微軟正黑體" w:hAnsi="微軟正黑體" w:cs="+mn-cs" w:hint="eastAsia"/>
          <w:color w:val="000000"/>
          <w:kern w:val="24"/>
        </w:rPr>
        <w:t>析；同時我們也邀請工研院智慧機械科技中心智慧製造技術組智能化軟體技術部經理梁碩芃博士</w:t>
      </w:r>
      <w:r w:rsidRPr="00F96B32">
        <w:rPr>
          <w:rFonts w:ascii="微軟正黑體" w:eastAsia="微軟正黑體" w:hAnsi="微軟正黑體" w:cs="+mn-cs" w:hint="eastAsia"/>
          <w:color w:val="000000"/>
          <w:kern w:val="24"/>
        </w:rPr>
        <w:t>，分享台灣智慧機械產業發展現況與展望。</w:t>
      </w:r>
      <w:proofErr w:type="gramStart"/>
      <w:r w:rsidRPr="00F96B32">
        <w:rPr>
          <w:rFonts w:ascii="微軟正黑體" w:eastAsia="微軟正黑體" w:hAnsi="微軟正黑體" w:cs="+mn-cs" w:hint="eastAsia"/>
          <w:color w:val="000000"/>
          <w:kern w:val="24"/>
        </w:rPr>
        <w:t>此外，</w:t>
      </w:r>
      <w:proofErr w:type="gramEnd"/>
      <w:r w:rsidRPr="00F96B32">
        <w:rPr>
          <w:rFonts w:ascii="微軟正黑體" w:eastAsia="微軟正黑體" w:hAnsi="微軟正黑體" w:cs="+mn-cs" w:hint="eastAsia"/>
          <w:color w:val="000000"/>
          <w:kern w:val="24"/>
        </w:rPr>
        <w:t>我們也邀請到德國</w:t>
      </w:r>
      <w:r w:rsidR="0032137F">
        <w:rPr>
          <w:rFonts w:ascii="微軟正黑體" w:eastAsia="微軟正黑體" w:hAnsi="微軟正黑體" w:cs="+mn-cs" w:hint="eastAsia"/>
          <w:color w:val="000000"/>
          <w:kern w:val="24"/>
        </w:rPr>
        <w:t>和西班牙的專家，分別針對</w:t>
      </w:r>
      <w:proofErr w:type="gramStart"/>
      <w:r w:rsidR="0032137F">
        <w:rPr>
          <w:rFonts w:ascii="微軟正黑體" w:eastAsia="微軟正黑體" w:hAnsi="微軟正黑體" w:cs="+mn-cs" w:hint="eastAsia"/>
          <w:color w:val="000000"/>
          <w:kern w:val="24"/>
        </w:rPr>
        <w:t>德國</w:t>
      </w:r>
      <w:r w:rsidR="0032137F" w:rsidRPr="0032137F">
        <w:rPr>
          <w:rFonts w:ascii="微軟正黑體" w:eastAsia="微軟正黑體" w:hAnsi="微軟正黑體" w:cs="+mn-cs" w:hint="eastAsia"/>
          <w:color w:val="000000"/>
          <w:kern w:val="24"/>
        </w:rPr>
        <w:t>物聯網</w:t>
      </w:r>
      <w:proofErr w:type="gramEnd"/>
      <w:r w:rsidR="0032137F" w:rsidRPr="0032137F">
        <w:rPr>
          <w:rFonts w:ascii="微軟正黑體" w:eastAsia="微軟正黑體" w:hAnsi="微軟正黑體" w:cs="+mn-cs" w:hint="eastAsia"/>
          <w:color w:val="000000"/>
          <w:kern w:val="24"/>
        </w:rPr>
        <w:t>與產業4.0</w:t>
      </w:r>
      <w:r w:rsidR="00EF64D5">
        <w:rPr>
          <w:rFonts w:ascii="微軟正黑體" w:eastAsia="微軟正黑體" w:hAnsi="微軟正黑體" w:cs="+mn-cs" w:hint="eastAsia"/>
          <w:color w:val="000000"/>
          <w:kern w:val="24"/>
        </w:rPr>
        <w:t>的趨勢，以及西班牙精密機械</w:t>
      </w:r>
      <w:r w:rsidRPr="00F96B32">
        <w:rPr>
          <w:rFonts w:ascii="微軟正黑體" w:eastAsia="微軟正黑體" w:hAnsi="微軟正黑體" w:cs="+mn-cs" w:hint="eastAsia"/>
          <w:color w:val="000000"/>
          <w:kern w:val="24"/>
        </w:rPr>
        <w:t>業的現況與需求，提出細膩的觀察和精闢的見解。</w:t>
      </w:r>
    </w:p>
    <w:p w:rsidR="00A36DCC" w:rsidRDefault="00F96B32" w:rsidP="00F96B32">
      <w:pPr>
        <w:pStyle w:val="Web"/>
        <w:spacing w:before="77" w:line="320" w:lineRule="exact"/>
        <w:rPr>
          <w:rFonts w:ascii="微軟正黑體" w:eastAsia="微軟正黑體" w:hAnsi="微軟正黑體" w:cs="+mn-cs"/>
          <w:color w:val="000000"/>
          <w:kern w:val="24"/>
        </w:rPr>
      </w:pPr>
      <w:r w:rsidRPr="00F96B32">
        <w:rPr>
          <w:rFonts w:ascii="微軟正黑體" w:eastAsia="微軟正黑體" w:hAnsi="微軟正黑體" w:cs="+mn-cs" w:hint="eastAsia"/>
          <w:color w:val="000000"/>
          <w:kern w:val="24"/>
        </w:rPr>
        <w:t>為了鼓勵我國廠商與歐洲和</w:t>
      </w:r>
      <w:proofErr w:type="gramStart"/>
      <w:r w:rsidRPr="00F96B32">
        <w:rPr>
          <w:rFonts w:ascii="微軟正黑體" w:eastAsia="微軟正黑體" w:hAnsi="微軟正黑體" w:cs="+mn-cs" w:hint="eastAsia"/>
          <w:color w:val="000000"/>
          <w:kern w:val="24"/>
        </w:rPr>
        <w:t>及</w:t>
      </w:r>
      <w:proofErr w:type="gramEnd"/>
      <w:r w:rsidRPr="00F96B32">
        <w:rPr>
          <w:rFonts w:ascii="微軟正黑體" w:eastAsia="微軟正黑體" w:hAnsi="微軟正黑體" w:cs="+mn-cs" w:hint="eastAsia"/>
          <w:color w:val="000000"/>
          <w:kern w:val="24"/>
        </w:rPr>
        <w:t>以色列的業者進行研發合作，經濟部技術處自2010年啟動「歐盟多邊創新研發成員補助計畫」，開啟國內企業參與歐盟研發計畫之創舉；並於2016年啟動「</w:t>
      </w:r>
      <w:proofErr w:type="gramStart"/>
      <w:r w:rsidRPr="00F96B32">
        <w:rPr>
          <w:rFonts w:ascii="微軟正黑體" w:eastAsia="微軟正黑體" w:hAnsi="微軟正黑體" w:cs="+mn-cs" w:hint="eastAsia"/>
          <w:color w:val="000000"/>
          <w:kern w:val="24"/>
        </w:rPr>
        <w:t>臺</w:t>
      </w:r>
      <w:proofErr w:type="gramEnd"/>
      <w:r w:rsidRPr="00F96B32">
        <w:rPr>
          <w:rFonts w:ascii="微軟正黑體" w:eastAsia="微軟正黑體" w:hAnsi="微軟正黑體" w:cs="+mn-cs" w:hint="eastAsia"/>
          <w:color w:val="000000"/>
          <w:kern w:val="24"/>
        </w:rPr>
        <w:t>以(以色列)創新研發成員補助計畫」，鏈結我國與以色列之研發創新能量；2018年將續啟動「</w:t>
      </w:r>
      <w:proofErr w:type="gramStart"/>
      <w:r w:rsidRPr="00F96B32">
        <w:rPr>
          <w:rFonts w:ascii="微軟正黑體" w:eastAsia="微軟正黑體" w:hAnsi="微軟正黑體" w:cs="+mn-cs" w:hint="eastAsia"/>
          <w:color w:val="000000"/>
          <w:kern w:val="24"/>
        </w:rPr>
        <w:t>臺</w:t>
      </w:r>
      <w:proofErr w:type="gramEnd"/>
      <w:r w:rsidRPr="00F96B32">
        <w:rPr>
          <w:rFonts w:ascii="微軟正黑體" w:eastAsia="微軟正黑體" w:hAnsi="微軟正黑體" w:cs="+mn-cs" w:hint="eastAsia"/>
          <w:color w:val="000000"/>
          <w:kern w:val="24"/>
        </w:rPr>
        <w:t>德創新研發成員補助計畫」及「</w:t>
      </w:r>
      <w:proofErr w:type="gramStart"/>
      <w:r w:rsidRPr="00F96B32">
        <w:rPr>
          <w:rFonts w:ascii="微軟正黑體" w:eastAsia="微軟正黑體" w:hAnsi="微軟正黑體" w:cs="+mn-cs" w:hint="eastAsia"/>
          <w:color w:val="000000"/>
          <w:kern w:val="24"/>
        </w:rPr>
        <w:t>臺</w:t>
      </w:r>
      <w:proofErr w:type="gramEnd"/>
      <w:r w:rsidRPr="00F96B32">
        <w:rPr>
          <w:rFonts w:ascii="微軟正黑體" w:eastAsia="微軟正黑體" w:hAnsi="微軟正黑體" w:cs="+mn-cs" w:hint="eastAsia"/>
          <w:color w:val="000000"/>
          <w:kern w:val="24"/>
        </w:rPr>
        <w:t>西(西班牙)創新研發成員補助計畫」，進一步深化台灣與</w:t>
      </w:r>
      <w:proofErr w:type="gramStart"/>
      <w:r w:rsidRPr="00F96B32">
        <w:rPr>
          <w:rFonts w:ascii="微軟正黑體" w:eastAsia="微軟正黑體" w:hAnsi="微軟正黑體" w:cs="+mn-cs" w:hint="eastAsia"/>
          <w:color w:val="000000"/>
          <w:kern w:val="24"/>
        </w:rPr>
        <w:t>歐洲間的創新</w:t>
      </w:r>
      <w:proofErr w:type="gramEnd"/>
      <w:r w:rsidRPr="00F96B32">
        <w:rPr>
          <w:rFonts w:ascii="微軟正黑體" w:eastAsia="微軟正黑體" w:hAnsi="微軟正黑體" w:cs="+mn-cs" w:hint="eastAsia"/>
          <w:color w:val="000000"/>
          <w:kern w:val="24"/>
        </w:rPr>
        <w:t>研發合作。</w:t>
      </w:r>
      <w:proofErr w:type="gramStart"/>
      <w:r w:rsidRPr="00F96B32">
        <w:rPr>
          <w:rFonts w:ascii="微軟正黑體" w:eastAsia="微軟正黑體" w:hAnsi="微軟正黑體" w:cs="+mn-cs" w:hint="eastAsia"/>
          <w:color w:val="000000"/>
          <w:kern w:val="24"/>
        </w:rPr>
        <w:t>爰</w:t>
      </w:r>
      <w:proofErr w:type="gramEnd"/>
      <w:r w:rsidRPr="00F96B32">
        <w:rPr>
          <w:rFonts w:ascii="微軟正黑體" w:eastAsia="微軟正黑體" w:hAnsi="微軟正黑體" w:cs="+mn-cs" w:hint="eastAsia"/>
          <w:color w:val="000000"/>
          <w:kern w:val="24"/>
        </w:rPr>
        <w:t>此，我們期待藉由這次的研討會，共襄盛舉，協助提高台灣機械業的競爭力。誠摯邀請各界先進蒞臨指導。</w:t>
      </w:r>
    </w:p>
    <w:p w:rsidR="00F96B32" w:rsidRDefault="00F96B32" w:rsidP="00A16365">
      <w:pPr>
        <w:pStyle w:val="Web"/>
        <w:spacing w:before="77" w:line="320" w:lineRule="exact"/>
        <w:rPr>
          <w:rFonts w:ascii="微軟正黑體" w:eastAsia="微軟正黑體" w:hAnsi="微軟正黑體" w:cs="+mn-cs"/>
          <w:color w:val="000000"/>
          <w:kern w:val="24"/>
        </w:rPr>
      </w:pPr>
    </w:p>
    <w:p w:rsidR="00F048C8" w:rsidRDefault="00F048C8" w:rsidP="00A16365">
      <w:pPr>
        <w:pStyle w:val="Web"/>
        <w:spacing w:before="77" w:line="320" w:lineRule="exact"/>
        <w:rPr>
          <w:rFonts w:ascii="微軟正黑體" w:eastAsia="微軟正黑體" w:hAnsi="微軟正黑體" w:cs="+mn-cs"/>
          <w:color w:val="000000"/>
          <w:kern w:val="24"/>
        </w:rPr>
      </w:pPr>
      <w:r w:rsidRPr="00F048C8">
        <w:rPr>
          <w:rFonts w:ascii="微軟正黑體" w:eastAsia="微軟正黑體" w:hAnsi="微軟正黑體" w:cs="+mn-cs" w:hint="eastAsia"/>
          <w:color w:val="000000"/>
          <w:kern w:val="24"/>
        </w:rPr>
        <w:t>主辦單位：工業技術研究院、臺灣機械工業同業公會</w:t>
      </w:r>
    </w:p>
    <w:p w:rsidR="00F048C8" w:rsidRDefault="00F048C8" w:rsidP="00F048C8">
      <w:pPr>
        <w:pStyle w:val="Web"/>
        <w:spacing w:before="77" w:line="320" w:lineRule="exact"/>
        <w:rPr>
          <w:rFonts w:ascii="微軟正黑體" w:eastAsia="微軟正黑體" w:hAnsi="微軟正黑體" w:cs="+mn-cs"/>
          <w:color w:val="000000"/>
          <w:kern w:val="24"/>
        </w:rPr>
      </w:pPr>
      <w:r>
        <w:rPr>
          <w:rFonts w:ascii="微軟正黑體" w:eastAsia="微軟正黑體" w:hAnsi="微軟正黑體" w:cs="+mn-cs" w:hint="eastAsia"/>
          <w:color w:val="000000"/>
          <w:kern w:val="24"/>
        </w:rPr>
        <w:t>指導單位：經濟部技術處</w:t>
      </w:r>
    </w:p>
    <w:p w:rsidR="00F048C8" w:rsidRPr="00F048C8" w:rsidRDefault="00F048C8" w:rsidP="00A16365">
      <w:pPr>
        <w:pStyle w:val="Web"/>
        <w:spacing w:before="77" w:line="320" w:lineRule="exact"/>
        <w:rPr>
          <w:rFonts w:ascii="微軟正黑體" w:eastAsia="微軟正黑體" w:hAnsi="微軟正黑體" w:cs="+mn-cs"/>
          <w:color w:val="000000"/>
          <w:kern w:val="24"/>
        </w:rPr>
      </w:pPr>
    </w:p>
    <w:p w:rsidR="00F96B32" w:rsidRPr="00A16365" w:rsidRDefault="00F96B32" w:rsidP="00F048C8">
      <w:pPr>
        <w:spacing w:line="320" w:lineRule="exact"/>
        <w:rPr>
          <w:rFonts w:ascii="微軟正黑體" w:eastAsia="微軟正黑體" w:hAnsi="微軟正黑體" w:cs="Times New Roman"/>
          <w:noProof/>
          <w:szCs w:val="24"/>
        </w:rPr>
      </w:pPr>
      <w:r w:rsidRPr="00A16365">
        <w:rPr>
          <w:rFonts w:ascii="微軟正黑體" w:eastAsia="微軟正黑體" w:hAnsi="微軟正黑體" w:cs="Times New Roman" w:hint="eastAsia"/>
          <w:noProof/>
          <w:szCs w:val="24"/>
        </w:rPr>
        <w:t>北區場次</w:t>
      </w:r>
    </w:p>
    <w:p w:rsidR="009C017F" w:rsidRPr="00A16365" w:rsidRDefault="009C017F" w:rsidP="00F048C8">
      <w:pPr>
        <w:spacing w:line="320" w:lineRule="exact"/>
        <w:rPr>
          <w:rFonts w:ascii="微軟正黑體" w:eastAsia="微軟正黑體" w:hAnsi="微軟正黑體" w:cs="Times New Roman"/>
          <w:noProof/>
          <w:szCs w:val="24"/>
        </w:rPr>
      </w:pPr>
      <w:r w:rsidRPr="00A16365">
        <w:rPr>
          <w:rFonts w:ascii="微軟正黑體" w:eastAsia="微軟正黑體" w:hAnsi="微軟正黑體" w:cs="Times New Roman"/>
          <w:noProof/>
          <w:szCs w:val="24"/>
        </w:rPr>
        <w:t>日期</w:t>
      </w:r>
      <w:r w:rsidRPr="00A16365">
        <w:rPr>
          <w:rFonts w:ascii="微軟正黑體" w:eastAsia="微軟正黑體" w:hAnsi="微軟正黑體" w:cs="Times New Roman" w:hint="eastAsia"/>
          <w:noProof/>
          <w:szCs w:val="24"/>
        </w:rPr>
        <w:t>：</w:t>
      </w:r>
      <w:r w:rsidRPr="00A16365">
        <w:rPr>
          <w:rFonts w:ascii="微軟正黑體" w:eastAsia="微軟正黑體" w:hAnsi="微軟正黑體" w:cs="Times New Roman"/>
          <w:noProof/>
          <w:szCs w:val="24"/>
        </w:rPr>
        <w:t>201</w:t>
      </w:r>
      <w:r w:rsidR="00F96B32" w:rsidRPr="00A16365">
        <w:rPr>
          <w:rFonts w:ascii="微軟正黑體" w:eastAsia="微軟正黑體" w:hAnsi="微軟正黑體" w:cs="Times New Roman" w:hint="eastAsia"/>
          <w:noProof/>
          <w:szCs w:val="24"/>
        </w:rPr>
        <w:t>8</w:t>
      </w:r>
      <w:r w:rsidRPr="00A16365">
        <w:rPr>
          <w:rFonts w:ascii="微軟正黑體" w:eastAsia="微軟正黑體" w:hAnsi="微軟正黑體" w:cs="Times New Roman"/>
          <w:noProof/>
          <w:szCs w:val="24"/>
        </w:rPr>
        <w:t>年</w:t>
      </w:r>
      <w:r w:rsidR="00F96B32" w:rsidRPr="00A16365">
        <w:rPr>
          <w:rFonts w:ascii="微軟正黑體" w:eastAsia="微軟正黑體" w:hAnsi="微軟正黑體" w:cs="Times New Roman" w:hint="eastAsia"/>
          <w:noProof/>
          <w:szCs w:val="24"/>
        </w:rPr>
        <w:t>1</w:t>
      </w:r>
      <w:r w:rsidRPr="00A16365">
        <w:rPr>
          <w:rFonts w:ascii="微軟正黑體" w:eastAsia="微軟正黑體" w:hAnsi="微軟正黑體" w:cs="Times New Roman"/>
          <w:noProof/>
          <w:szCs w:val="24"/>
        </w:rPr>
        <w:t>月</w:t>
      </w:r>
      <w:r w:rsidR="00F96B32" w:rsidRPr="00A16365">
        <w:rPr>
          <w:rFonts w:ascii="微軟正黑體" w:eastAsia="微軟正黑體" w:hAnsi="微軟正黑體" w:cs="Times New Roman" w:hint="eastAsia"/>
          <w:noProof/>
          <w:szCs w:val="24"/>
        </w:rPr>
        <w:t>3</w:t>
      </w:r>
      <w:r w:rsidRPr="00A16365">
        <w:rPr>
          <w:rFonts w:ascii="微軟正黑體" w:eastAsia="微軟正黑體" w:hAnsi="微軟正黑體" w:cs="Times New Roman" w:hint="eastAsia"/>
          <w:noProof/>
          <w:szCs w:val="24"/>
        </w:rPr>
        <w:t>０</w:t>
      </w:r>
      <w:r w:rsidRPr="00A16365">
        <w:rPr>
          <w:rFonts w:ascii="微軟正黑體" w:eastAsia="微軟正黑體" w:hAnsi="微軟正黑體" w:cs="Times New Roman"/>
          <w:noProof/>
          <w:szCs w:val="24"/>
        </w:rPr>
        <w:t>日</w:t>
      </w:r>
      <w:r w:rsidRPr="00A16365">
        <w:rPr>
          <w:rFonts w:ascii="微軟正黑體" w:eastAsia="微軟正黑體" w:hAnsi="微軟正黑體" w:cs="Times New Roman" w:hint="eastAsia"/>
          <w:noProof/>
          <w:szCs w:val="24"/>
        </w:rPr>
        <w:t>（</w:t>
      </w:r>
      <w:r w:rsidR="00F96B32" w:rsidRPr="00A16365">
        <w:rPr>
          <w:rFonts w:ascii="微軟正黑體" w:eastAsia="微軟正黑體" w:hAnsi="微軟正黑體" w:cs="Times New Roman" w:hint="eastAsia"/>
          <w:noProof/>
          <w:szCs w:val="24"/>
        </w:rPr>
        <w:t>二</w:t>
      </w:r>
      <w:r w:rsidRPr="00A16365">
        <w:rPr>
          <w:rFonts w:ascii="微軟正黑體" w:eastAsia="微軟正黑體" w:hAnsi="微軟正黑體" w:cs="Times New Roman" w:hint="eastAsia"/>
          <w:noProof/>
          <w:szCs w:val="24"/>
        </w:rPr>
        <w:t>）</w:t>
      </w:r>
    </w:p>
    <w:p w:rsidR="00F96B32" w:rsidRPr="00A16365" w:rsidRDefault="009C017F" w:rsidP="00F048C8">
      <w:pPr>
        <w:spacing w:line="320" w:lineRule="exact"/>
        <w:rPr>
          <w:rFonts w:ascii="微軟正黑體" w:eastAsia="微軟正黑體" w:hAnsi="微軟正黑體" w:cs="Times New Roman"/>
          <w:noProof/>
          <w:szCs w:val="24"/>
        </w:rPr>
      </w:pPr>
      <w:r w:rsidRPr="00A16365">
        <w:rPr>
          <w:rFonts w:ascii="微軟正黑體" w:eastAsia="微軟正黑體" w:hAnsi="微軟正黑體" w:cs="Times New Roman" w:hint="eastAsia"/>
          <w:noProof/>
          <w:szCs w:val="24"/>
        </w:rPr>
        <w:t>地點</w:t>
      </w:r>
      <w:r w:rsidRPr="00A16365">
        <w:rPr>
          <w:rFonts w:ascii="微軟正黑體" w:eastAsia="微軟正黑體" w:hAnsi="微軟正黑體" w:cs="Times New Roman"/>
          <w:noProof/>
          <w:szCs w:val="24"/>
        </w:rPr>
        <w:t>：</w:t>
      </w:r>
      <w:r w:rsidR="00F96B32" w:rsidRPr="00A16365">
        <w:rPr>
          <w:rFonts w:ascii="微軟正黑體" w:eastAsia="微軟正黑體" w:hAnsi="微軟正黑體" w:cs="Times New Roman" w:hint="eastAsia"/>
          <w:noProof/>
          <w:szCs w:val="24"/>
        </w:rPr>
        <w:t>臺灣機械工業同業公會（台北市懷寧街110號4樓）</w:t>
      </w:r>
    </w:p>
    <w:p w:rsidR="00717272" w:rsidRPr="00A16365" w:rsidRDefault="008763CC" w:rsidP="00F048C8">
      <w:pPr>
        <w:spacing w:line="320" w:lineRule="exact"/>
        <w:rPr>
          <w:rFonts w:ascii="微軟正黑體" w:eastAsia="微軟正黑體" w:hAnsi="微軟正黑體" w:cs="Times New Roman"/>
          <w:noProof/>
          <w:szCs w:val="24"/>
        </w:rPr>
      </w:pPr>
      <w:r w:rsidRPr="00A16365">
        <w:rPr>
          <w:rFonts w:ascii="微軟正黑體" w:eastAsia="微軟正黑體" w:hAnsi="微軟正黑體" w:cs="Times New Roman" w:hint="eastAsia"/>
          <w:noProof/>
          <w:szCs w:val="24"/>
        </w:rPr>
        <w:t>T</w:t>
      </w:r>
      <w:r w:rsidRPr="00A16365">
        <w:rPr>
          <w:rFonts w:ascii="微軟正黑體" w:eastAsia="微軟正黑體" w:hAnsi="微軟正黑體" w:cs="Times New Roman"/>
          <w:noProof/>
          <w:szCs w:val="24"/>
        </w:rPr>
        <w:t>aipei Session</w:t>
      </w:r>
    </w:p>
    <w:p w:rsidR="00717272" w:rsidRPr="00A16365" w:rsidRDefault="00717272" w:rsidP="00F048C8">
      <w:pPr>
        <w:spacing w:line="320" w:lineRule="exact"/>
        <w:rPr>
          <w:rFonts w:ascii="微軟正黑體" w:eastAsia="微軟正黑體" w:hAnsi="微軟正黑體" w:cs="Times New Roman"/>
          <w:noProof/>
          <w:szCs w:val="24"/>
        </w:rPr>
      </w:pPr>
      <w:r w:rsidRPr="00A16365">
        <w:rPr>
          <w:rFonts w:ascii="微軟正黑體" w:eastAsia="微軟正黑體" w:hAnsi="微軟正黑體" w:cs="Times New Roman"/>
          <w:noProof/>
          <w:szCs w:val="24"/>
        </w:rPr>
        <w:t>Date: January 30, 2018 (Tuesday)</w:t>
      </w:r>
    </w:p>
    <w:p w:rsidR="00F96B32" w:rsidRPr="00A16365" w:rsidRDefault="00717272" w:rsidP="00F048C8">
      <w:pPr>
        <w:spacing w:line="320" w:lineRule="exact"/>
        <w:rPr>
          <w:rFonts w:ascii="微軟正黑體" w:eastAsia="微軟正黑體" w:hAnsi="微軟正黑體" w:cs="Times New Roman"/>
          <w:noProof/>
          <w:szCs w:val="24"/>
        </w:rPr>
      </w:pPr>
      <w:r w:rsidRPr="00A16365">
        <w:rPr>
          <w:rFonts w:ascii="微軟正黑體" w:eastAsia="微軟正黑體" w:hAnsi="微軟正黑體" w:cs="Times New Roman"/>
          <w:noProof/>
          <w:szCs w:val="24"/>
        </w:rPr>
        <w:t>Location: Taiwan Association of Machinery Industry</w:t>
      </w:r>
      <w:r w:rsidRPr="00A16365">
        <w:rPr>
          <w:rFonts w:ascii="微軟正黑體" w:eastAsia="微軟正黑體" w:hAnsi="微軟正黑體" w:cs="Times New Roman" w:hint="eastAsia"/>
          <w:noProof/>
          <w:szCs w:val="24"/>
        </w:rPr>
        <w:t xml:space="preserve">, </w:t>
      </w:r>
      <w:r w:rsidRPr="00A16365">
        <w:rPr>
          <w:rFonts w:ascii="微軟正黑體" w:eastAsia="微軟正黑體" w:hAnsi="微軟正黑體" w:cs="Times New Roman"/>
          <w:noProof/>
          <w:szCs w:val="24"/>
        </w:rPr>
        <w:t>No. 110 Hwai Ning St., Taipei</w:t>
      </w:r>
      <w:r w:rsidR="008763CC" w:rsidRPr="00A16365">
        <w:rPr>
          <w:rFonts w:ascii="微軟正黑體" w:eastAsia="微軟正黑體" w:hAnsi="微軟正黑體" w:cs="Times New Roman"/>
          <w:noProof/>
          <w:szCs w:val="24"/>
        </w:rPr>
        <w:br/>
      </w:r>
    </w:p>
    <w:p w:rsidR="00F96B32" w:rsidRPr="00A16365" w:rsidRDefault="00F96B32" w:rsidP="00F048C8">
      <w:pPr>
        <w:spacing w:line="320" w:lineRule="exact"/>
        <w:rPr>
          <w:rFonts w:ascii="微軟正黑體" w:eastAsia="微軟正黑體" w:hAnsi="微軟正黑體" w:cs="Times New Roman"/>
          <w:noProof/>
          <w:szCs w:val="24"/>
        </w:rPr>
      </w:pPr>
      <w:r w:rsidRPr="00A16365">
        <w:rPr>
          <w:rFonts w:ascii="微軟正黑體" w:eastAsia="微軟正黑體" w:hAnsi="微軟正黑體" w:cs="Times New Roman" w:hint="eastAsia"/>
          <w:noProof/>
          <w:szCs w:val="24"/>
        </w:rPr>
        <w:t>中南區場次</w:t>
      </w:r>
    </w:p>
    <w:p w:rsidR="00F96B32" w:rsidRPr="00A16365" w:rsidRDefault="00F96B32" w:rsidP="00F048C8">
      <w:pPr>
        <w:spacing w:line="320" w:lineRule="exact"/>
        <w:rPr>
          <w:rFonts w:ascii="微軟正黑體" w:eastAsia="微軟正黑體" w:hAnsi="微軟正黑體" w:cs="Times New Roman"/>
          <w:noProof/>
          <w:szCs w:val="24"/>
        </w:rPr>
      </w:pPr>
      <w:r w:rsidRPr="00A16365">
        <w:rPr>
          <w:rFonts w:ascii="微軟正黑體" w:eastAsia="微軟正黑體" w:hAnsi="微軟正黑體" w:cs="Times New Roman" w:hint="eastAsia"/>
          <w:noProof/>
          <w:szCs w:val="24"/>
        </w:rPr>
        <w:t>日期：2018年2月1日（四）</w:t>
      </w:r>
    </w:p>
    <w:p w:rsidR="00F96B32" w:rsidRPr="00A16365" w:rsidRDefault="00F96B32" w:rsidP="00F048C8">
      <w:pPr>
        <w:spacing w:line="320" w:lineRule="exact"/>
        <w:rPr>
          <w:rFonts w:ascii="微軟正黑體" w:eastAsia="微軟正黑體" w:hAnsi="微軟正黑體" w:cs="Times New Roman"/>
          <w:noProof/>
          <w:szCs w:val="24"/>
        </w:rPr>
      </w:pPr>
      <w:r w:rsidRPr="00A16365">
        <w:rPr>
          <w:rFonts w:ascii="微軟正黑體" w:eastAsia="微軟正黑體" w:hAnsi="微軟正黑體" w:cs="Times New Roman" w:hint="eastAsia"/>
          <w:noProof/>
          <w:szCs w:val="24"/>
        </w:rPr>
        <w:t>地點：財團法人精密機械研究發展中心（台中市西屯區工業區37路27號）</w:t>
      </w:r>
    </w:p>
    <w:p w:rsidR="00717272" w:rsidRPr="00A16365" w:rsidRDefault="00C8318D" w:rsidP="00F048C8">
      <w:pPr>
        <w:spacing w:line="320" w:lineRule="exact"/>
        <w:rPr>
          <w:rFonts w:ascii="微軟正黑體" w:eastAsia="微軟正黑體" w:hAnsi="微軟正黑體" w:cs="Times New Roman"/>
          <w:noProof/>
          <w:szCs w:val="24"/>
        </w:rPr>
      </w:pPr>
      <w:r w:rsidRPr="00A16365">
        <w:rPr>
          <w:rFonts w:ascii="微軟正黑體" w:eastAsia="微軟正黑體" w:hAnsi="微軟正黑體" w:cs="Times New Roman"/>
          <w:noProof/>
          <w:szCs w:val="24"/>
        </w:rPr>
        <w:t>Taichung</w:t>
      </w:r>
      <w:r w:rsidR="00717272" w:rsidRPr="00A16365">
        <w:rPr>
          <w:rFonts w:ascii="微軟正黑體" w:eastAsia="微軟正黑體" w:hAnsi="微軟正黑體" w:cs="Times New Roman"/>
          <w:noProof/>
          <w:szCs w:val="24"/>
        </w:rPr>
        <w:t xml:space="preserve"> Session</w:t>
      </w:r>
    </w:p>
    <w:p w:rsidR="00717272" w:rsidRPr="00A16365" w:rsidRDefault="00717272" w:rsidP="00F048C8">
      <w:pPr>
        <w:spacing w:line="320" w:lineRule="exact"/>
        <w:rPr>
          <w:rFonts w:ascii="微軟正黑體" w:eastAsia="微軟正黑體" w:hAnsi="微軟正黑體" w:cs="Times New Roman"/>
          <w:noProof/>
          <w:szCs w:val="24"/>
        </w:rPr>
      </w:pPr>
      <w:r w:rsidRPr="00A16365">
        <w:rPr>
          <w:rFonts w:ascii="微軟正黑體" w:eastAsia="微軟正黑體" w:hAnsi="微軟正黑體" w:cs="Times New Roman"/>
          <w:noProof/>
          <w:szCs w:val="24"/>
        </w:rPr>
        <w:t>Date: February 1, 2018 (Thursday)</w:t>
      </w:r>
    </w:p>
    <w:p w:rsidR="00717272" w:rsidRPr="00A16365" w:rsidRDefault="00717272" w:rsidP="00F048C8">
      <w:pPr>
        <w:spacing w:line="320" w:lineRule="exact"/>
        <w:rPr>
          <w:rFonts w:ascii="微軟正黑體" w:eastAsia="微軟正黑體" w:hAnsi="微軟正黑體" w:cs="Times New Roman"/>
          <w:noProof/>
          <w:szCs w:val="24"/>
        </w:rPr>
      </w:pPr>
      <w:r w:rsidRPr="00A16365">
        <w:rPr>
          <w:rFonts w:ascii="微軟正黑體" w:eastAsia="微軟正黑體" w:hAnsi="微軟正黑體" w:cs="Times New Roman"/>
          <w:noProof/>
          <w:szCs w:val="24"/>
        </w:rPr>
        <w:t>Location: Precision Machinery Research &amp; Development Center, No.27, 37th Road, Taichung Industrial Park, Taichung</w:t>
      </w:r>
    </w:p>
    <w:p w:rsidR="00F048C8" w:rsidRDefault="00F048C8" w:rsidP="00F048C8">
      <w:pPr>
        <w:spacing w:line="0" w:lineRule="atLeast"/>
        <w:rPr>
          <w:rFonts w:ascii="微軟正黑體" w:eastAsia="微軟正黑體" w:hAnsi="微軟正黑體" w:cs="Times New Roman"/>
          <w:noProof/>
          <w:sz w:val="20"/>
        </w:rPr>
      </w:pPr>
    </w:p>
    <w:p w:rsidR="009C017F" w:rsidRDefault="009C017F" w:rsidP="00F048C8">
      <w:pPr>
        <w:spacing w:line="0" w:lineRule="atLeast"/>
        <w:rPr>
          <w:rFonts w:ascii="微軟正黑體" w:eastAsia="微軟正黑體" w:hAnsi="微軟正黑體" w:cs="Times New Roman"/>
          <w:noProof/>
          <w:sz w:val="20"/>
        </w:rPr>
      </w:pPr>
      <w:r w:rsidRPr="00782CFC">
        <w:rPr>
          <w:rFonts w:ascii="微軟正黑體" w:eastAsia="微軟正黑體" w:hAnsi="微軟正黑體" w:cs="Times New Roman"/>
          <w:noProof/>
          <w:sz w:val="20"/>
        </w:rPr>
        <w:t>註：</w:t>
      </w:r>
      <w:r w:rsidR="003B705E">
        <w:rPr>
          <w:rFonts w:ascii="微軟正黑體" w:eastAsia="微軟正黑體" w:hAnsi="微軟正黑體" w:cs="Times New Roman" w:hint="eastAsia"/>
          <w:noProof/>
          <w:sz w:val="20"/>
        </w:rPr>
        <w:t>免費入場；</w:t>
      </w:r>
      <w:r w:rsidRPr="00782CFC">
        <w:rPr>
          <w:rFonts w:ascii="微軟正黑體" w:eastAsia="微軟正黑體" w:hAnsi="微軟正黑體" w:cs="Times New Roman"/>
          <w:noProof/>
          <w:sz w:val="20"/>
        </w:rPr>
        <w:t>本議程將視實際情況作酌予調整。</w:t>
      </w:r>
    </w:p>
    <w:p w:rsidR="002C706C" w:rsidRPr="00782CFC" w:rsidRDefault="00717272" w:rsidP="00F048C8">
      <w:pPr>
        <w:spacing w:line="0" w:lineRule="atLeast"/>
        <w:rPr>
          <w:rFonts w:ascii="微軟正黑體" w:eastAsia="微軟正黑體" w:hAnsi="微軟正黑體" w:cs="Times New Roman"/>
          <w:noProof/>
          <w:sz w:val="20"/>
        </w:rPr>
      </w:pPr>
      <w:r>
        <w:rPr>
          <w:rFonts w:ascii="微軟正黑體" w:eastAsia="微軟正黑體" w:hAnsi="微軟正黑體" w:cs="Times New Roman"/>
          <w:noProof/>
          <w:sz w:val="20"/>
        </w:rPr>
        <w:t xml:space="preserve">Note </w:t>
      </w:r>
      <w:r w:rsidR="002C706C" w:rsidRPr="002C706C">
        <w:rPr>
          <w:rFonts w:ascii="微軟正黑體" w:eastAsia="微軟正黑體" w:hAnsi="微軟正黑體" w:cs="Times New Roman"/>
          <w:noProof/>
          <w:sz w:val="20"/>
        </w:rPr>
        <w:t>: Entrance to the seminar is free of charge and the schedule may be subject to change.</w:t>
      </w:r>
    </w:p>
    <w:tbl>
      <w:tblPr>
        <w:tblW w:w="10881" w:type="dxa"/>
        <w:tblCellMar>
          <w:left w:w="0" w:type="dxa"/>
          <w:right w:w="0" w:type="dxa"/>
        </w:tblCellMar>
        <w:tblLook w:val="0420" w:firstRow="1" w:lastRow="0" w:firstColumn="0" w:lastColumn="0" w:noHBand="0" w:noVBand="1"/>
      </w:tblPr>
      <w:tblGrid>
        <w:gridCol w:w="1557"/>
        <w:gridCol w:w="4647"/>
        <w:gridCol w:w="4677"/>
      </w:tblGrid>
      <w:tr w:rsidR="009C017F" w:rsidRPr="00C149C6" w:rsidTr="000F44E1">
        <w:trPr>
          <w:trHeight w:val="436"/>
        </w:trPr>
        <w:tc>
          <w:tcPr>
            <w:tcW w:w="1557" w:type="dxa"/>
            <w:tcBorders>
              <w:top w:val="single" w:sz="2" w:space="0" w:color="AAC8AD"/>
              <w:left w:val="single" w:sz="2" w:space="0" w:color="AAC8AD"/>
              <w:bottom w:val="single" w:sz="2" w:space="0" w:color="AAC8AD"/>
              <w:right w:val="single" w:sz="2" w:space="0" w:color="AAC8AD"/>
            </w:tcBorders>
            <w:shd w:val="clear" w:color="auto" w:fill="F2F2F2" w:themeFill="background1" w:themeFillShade="F2"/>
            <w:tcMar>
              <w:top w:w="15" w:type="dxa"/>
              <w:left w:w="108" w:type="dxa"/>
              <w:bottom w:w="0" w:type="dxa"/>
              <w:right w:w="108" w:type="dxa"/>
            </w:tcMar>
            <w:vAlign w:val="center"/>
            <w:hideMark/>
          </w:tcPr>
          <w:p w:rsidR="009C017F" w:rsidRPr="00CD74BE" w:rsidRDefault="009C017F" w:rsidP="00CD74BE">
            <w:pPr>
              <w:spacing w:line="400" w:lineRule="exact"/>
              <w:jc w:val="center"/>
              <w:rPr>
                <w:rFonts w:ascii="微軟正黑體" w:eastAsia="微軟正黑體" w:hAnsi="微軟正黑體"/>
                <w:b/>
                <w:bCs/>
                <w:szCs w:val="24"/>
              </w:rPr>
            </w:pPr>
            <w:r w:rsidRPr="00CD74BE">
              <w:rPr>
                <w:rFonts w:ascii="微軟正黑體" w:eastAsia="微軟正黑體" w:hAnsi="微軟正黑體" w:hint="eastAsia"/>
                <w:b/>
                <w:bCs/>
                <w:szCs w:val="24"/>
              </w:rPr>
              <w:t>時間</w:t>
            </w:r>
          </w:p>
          <w:p w:rsidR="002C706C" w:rsidRPr="00CD74BE" w:rsidRDefault="002C706C" w:rsidP="00CD74BE">
            <w:pPr>
              <w:spacing w:line="400" w:lineRule="exact"/>
              <w:jc w:val="center"/>
              <w:rPr>
                <w:rFonts w:ascii="微軟正黑體" w:eastAsia="微軟正黑體" w:hAnsi="微軟正黑體"/>
                <w:szCs w:val="24"/>
              </w:rPr>
            </w:pPr>
            <w:r w:rsidRPr="00CD74BE">
              <w:rPr>
                <w:rFonts w:ascii="微軟正黑體" w:eastAsia="微軟正黑體" w:hAnsi="微軟正黑體" w:hint="eastAsia"/>
                <w:b/>
                <w:bCs/>
                <w:szCs w:val="24"/>
              </w:rPr>
              <w:t>Time</w:t>
            </w:r>
          </w:p>
        </w:tc>
        <w:tc>
          <w:tcPr>
            <w:tcW w:w="4647" w:type="dxa"/>
            <w:tcBorders>
              <w:top w:val="single" w:sz="2" w:space="0" w:color="AAC8AD"/>
              <w:left w:val="single" w:sz="2" w:space="0" w:color="AAC8AD"/>
              <w:bottom w:val="single" w:sz="2" w:space="0" w:color="AAC8AD"/>
              <w:right w:val="single" w:sz="2" w:space="0" w:color="AAC8AD"/>
            </w:tcBorders>
            <w:shd w:val="clear" w:color="auto" w:fill="F2F2F2" w:themeFill="background1" w:themeFillShade="F2"/>
            <w:tcMar>
              <w:top w:w="15" w:type="dxa"/>
              <w:left w:w="108" w:type="dxa"/>
              <w:bottom w:w="0" w:type="dxa"/>
              <w:right w:w="108" w:type="dxa"/>
            </w:tcMar>
            <w:vAlign w:val="center"/>
            <w:hideMark/>
          </w:tcPr>
          <w:p w:rsidR="009C017F" w:rsidRPr="00CD74BE" w:rsidRDefault="009C017F" w:rsidP="00CD74BE">
            <w:pPr>
              <w:spacing w:line="400" w:lineRule="exact"/>
              <w:jc w:val="center"/>
              <w:rPr>
                <w:rFonts w:ascii="微軟正黑體" w:eastAsia="微軟正黑體" w:hAnsi="微軟正黑體"/>
                <w:b/>
                <w:bCs/>
                <w:szCs w:val="24"/>
              </w:rPr>
            </w:pPr>
            <w:r w:rsidRPr="00CD74BE">
              <w:rPr>
                <w:rFonts w:ascii="微軟正黑體" w:eastAsia="微軟正黑體" w:hAnsi="微軟正黑體" w:hint="eastAsia"/>
                <w:b/>
                <w:bCs/>
                <w:szCs w:val="24"/>
              </w:rPr>
              <w:t>議題</w:t>
            </w:r>
          </w:p>
          <w:p w:rsidR="002C706C" w:rsidRPr="00CD74BE" w:rsidRDefault="002C706C" w:rsidP="00CD74BE">
            <w:pPr>
              <w:spacing w:line="400" w:lineRule="exact"/>
              <w:jc w:val="center"/>
              <w:rPr>
                <w:rFonts w:ascii="微軟正黑體" w:eastAsia="微軟正黑體" w:hAnsi="微軟正黑體"/>
                <w:szCs w:val="24"/>
              </w:rPr>
            </w:pPr>
            <w:r w:rsidRPr="00CD74BE">
              <w:rPr>
                <w:rFonts w:ascii="微軟正黑體" w:eastAsia="微軟正黑體" w:hAnsi="微軟正黑體" w:hint="eastAsia"/>
                <w:b/>
                <w:bCs/>
                <w:szCs w:val="24"/>
              </w:rPr>
              <w:t>Activity</w:t>
            </w:r>
          </w:p>
        </w:tc>
        <w:tc>
          <w:tcPr>
            <w:tcW w:w="4677" w:type="dxa"/>
            <w:tcBorders>
              <w:top w:val="single" w:sz="2" w:space="0" w:color="AAC8AD"/>
              <w:left w:val="single" w:sz="2" w:space="0" w:color="AAC8AD"/>
              <w:bottom w:val="single" w:sz="2" w:space="0" w:color="AAC8AD"/>
              <w:right w:val="single" w:sz="2" w:space="0" w:color="AAC8AD"/>
            </w:tcBorders>
            <w:shd w:val="clear" w:color="auto" w:fill="F2F2F2" w:themeFill="background1" w:themeFillShade="F2"/>
            <w:tcMar>
              <w:top w:w="15" w:type="dxa"/>
              <w:left w:w="108" w:type="dxa"/>
              <w:bottom w:w="0" w:type="dxa"/>
              <w:right w:w="108" w:type="dxa"/>
            </w:tcMar>
            <w:vAlign w:val="center"/>
            <w:hideMark/>
          </w:tcPr>
          <w:p w:rsidR="009C017F" w:rsidRPr="00CD74BE" w:rsidRDefault="009C017F" w:rsidP="00CD74BE">
            <w:pPr>
              <w:spacing w:line="400" w:lineRule="exact"/>
              <w:jc w:val="center"/>
              <w:rPr>
                <w:rFonts w:ascii="微軟正黑體" w:eastAsia="微軟正黑體" w:hAnsi="微軟正黑體"/>
                <w:b/>
                <w:bCs/>
                <w:szCs w:val="24"/>
              </w:rPr>
            </w:pPr>
            <w:r w:rsidRPr="00CD74BE">
              <w:rPr>
                <w:rFonts w:ascii="微軟正黑體" w:eastAsia="微軟正黑體" w:hAnsi="微軟正黑體" w:hint="eastAsia"/>
                <w:b/>
                <w:bCs/>
                <w:szCs w:val="24"/>
              </w:rPr>
              <w:t>主講人</w:t>
            </w:r>
          </w:p>
          <w:p w:rsidR="002C706C" w:rsidRPr="00CD74BE" w:rsidRDefault="002C706C" w:rsidP="00CD74BE">
            <w:pPr>
              <w:spacing w:line="400" w:lineRule="exact"/>
              <w:jc w:val="center"/>
              <w:rPr>
                <w:rFonts w:ascii="微軟正黑體" w:eastAsia="微軟正黑體" w:hAnsi="微軟正黑體"/>
                <w:szCs w:val="24"/>
              </w:rPr>
            </w:pPr>
            <w:r w:rsidRPr="00CD74BE">
              <w:rPr>
                <w:rFonts w:ascii="微軟正黑體" w:eastAsia="微軟正黑體" w:hAnsi="微軟正黑體" w:hint="eastAsia"/>
                <w:b/>
                <w:bCs/>
                <w:szCs w:val="24"/>
              </w:rPr>
              <w:t>Speaker</w:t>
            </w:r>
          </w:p>
        </w:tc>
      </w:tr>
      <w:tr w:rsidR="009C017F" w:rsidRPr="00884C85" w:rsidTr="000F44E1">
        <w:trPr>
          <w:trHeight w:val="236"/>
        </w:trPr>
        <w:tc>
          <w:tcPr>
            <w:tcW w:w="1557" w:type="dxa"/>
            <w:tcBorders>
              <w:top w:val="single" w:sz="2" w:space="0" w:color="AAC8AD"/>
              <w:left w:val="single" w:sz="2" w:space="0" w:color="AAC8AD"/>
              <w:bottom w:val="single" w:sz="2" w:space="0" w:color="AAC8AD"/>
              <w:right w:val="single" w:sz="2" w:space="0" w:color="AAC8AD"/>
            </w:tcBorders>
            <w:shd w:val="clear" w:color="auto" w:fill="E4ECE4"/>
            <w:tcMar>
              <w:top w:w="15" w:type="dxa"/>
              <w:left w:w="108" w:type="dxa"/>
              <w:bottom w:w="0" w:type="dxa"/>
              <w:right w:w="108" w:type="dxa"/>
            </w:tcMar>
            <w:vAlign w:val="center"/>
            <w:hideMark/>
          </w:tcPr>
          <w:p w:rsidR="009C017F" w:rsidRPr="00884C85" w:rsidRDefault="009C017F" w:rsidP="00FD3C59">
            <w:pPr>
              <w:spacing w:line="560" w:lineRule="exact"/>
              <w:rPr>
                <w:rFonts w:ascii="微軟正黑體" w:eastAsia="微軟正黑體" w:hAnsi="微軟正黑體"/>
                <w:szCs w:val="24"/>
              </w:rPr>
            </w:pPr>
            <w:r w:rsidRPr="00884C85">
              <w:rPr>
                <w:rFonts w:ascii="微軟正黑體" w:eastAsia="微軟正黑體" w:hAnsi="微軟正黑體" w:hint="eastAsia"/>
                <w:szCs w:val="24"/>
              </w:rPr>
              <w:t>13:00-13:30</w:t>
            </w:r>
          </w:p>
        </w:tc>
        <w:tc>
          <w:tcPr>
            <w:tcW w:w="4647" w:type="dxa"/>
            <w:tcBorders>
              <w:top w:val="single" w:sz="2" w:space="0" w:color="AAC8AD"/>
              <w:left w:val="single" w:sz="2" w:space="0" w:color="AAC8AD"/>
              <w:bottom w:val="single" w:sz="2" w:space="0" w:color="AAC8AD"/>
              <w:right w:val="single" w:sz="2" w:space="0" w:color="AAC8AD"/>
            </w:tcBorders>
            <w:shd w:val="clear" w:color="auto" w:fill="E4ECE4"/>
            <w:tcMar>
              <w:top w:w="15" w:type="dxa"/>
              <w:left w:w="108" w:type="dxa"/>
              <w:bottom w:w="0" w:type="dxa"/>
              <w:right w:w="108" w:type="dxa"/>
            </w:tcMar>
            <w:vAlign w:val="center"/>
            <w:hideMark/>
          </w:tcPr>
          <w:p w:rsidR="009C017F" w:rsidRDefault="009C017F" w:rsidP="00A16365">
            <w:pPr>
              <w:spacing w:line="360" w:lineRule="exact"/>
              <w:rPr>
                <w:rFonts w:ascii="微軟正黑體" w:eastAsia="微軟正黑體" w:hAnsi="微軟正黑體" w:cs="Times New Roman"/>
                <w:szCs w:val="24"/>
              </w:rPr>
            </w:pPr>
            <w:r w:rsidRPr="00884C85">
              <w:rPr>
                <w:rFonts w:ascii="微軟正黑體" w:eastAsia="微軟正黑體" w:hAnsi="微軟正黑體" w:cs="Times New Roman"/>
                <w:szCs w:val="24"/>
              </w:rPr>
              <w:t>報到</w:t>
            </w:r>
          </w:p>
          <w:p w:rsidR="002C706C" w:rsidRPr="00884C85" w:rsidRDefault="002C706C" w:rsidP="00A16365">
            <w:pPr>
              <w:spacing w:line="360" w:lineRule="exact"/>
              <w:rPr>
                <w:rFonts w:ascii="微軟正黑體" w:eastAsia="微軟正黑體" w:hAnsi="微軟正黑體" w:cs="Times New Roman"/>
                <w:szCs w:val="24"/>
              </w:rPr>
            </w:pPr>
            <w:r>
              <w:rPr>
                <w:rFonts w:ascii="微軟正黑體" w:eastAsia="微軟正黑體" w:hAnsi="微軟正黑體" w:cs="Times New Roman" w:hint="eastAsia"/>
                <w:szCs w:val="24"/>
              </w:rPr>
              <w:t>Registration</w:t>
            </w:r>
          </w:p>
        </w:tc>
        <w:tc>
          <w:tcPr>
            <w:tcW w:w="4677" w:type="dxa"/>
            <w:tcBorders>
              <w:top w:val="single" w:sz="2" w:space="0" w:color="AAC8AD"/>
              <w:left w:val="single" w:sz="2" w:space="0" w:color="AAC8AD"/>
              <w:bottom w:val="single" w:sz="2" w:space="0" w:color="AAC8AD"/>
              <w:right w:val="single" w:sz="2" w:space="0" w:color="AAC8AD"/>
            </w:tcBorders>
            <w:shd w:val="clear" w:color="auto" w:fill="E4ECE4"/>
            <w:tcMar>
              <w:top w:w="15" w:type="dxa"/>
              <w:left w:w="108" w:type="dxa"/>
              <w:bottom w:w="0" w:type="dxa"/>
              <w:right w:w="108" w:type="dxa"/>
            </w:tcMar>
            <w:vAlign w:val="center"/>
            <w:hideMark/>
          </w:tcPr>
          <w:p w:rsidR="009C017F" w:rsidRPr="00884C85" w:rsidRDefault="009C017F" w:rsidP="00FD3C59">
            <w:pPr>
              <w:spacing w:line="560" w:lineRule="exact"/>
              <w:rPr>
                <w:rFonts w:ascii="微軟正黑體" w:eastAsia="微軟正黑體" w:hAnsi="微軟正黑體" w:cs="Times New Roman"/>
                <w:szCs w:val="24"/>
              </w:rPr>
            </w:pPr>
          </w:p>
        </w:tc>
      </w:tr>
      <w:tr w:rsidR="009C017F" w:rsidRPr="00884C85" w:rsidTr="000F44E1">
        <w:trPr>
          <w:trHeight w:val="236"/>
        </w:trPr>
        <w:tc>
          <w:tcPr>
            <w:tcW w:w="1557" w:type="dxa"/>
            <w:tcBorders>
              <w:top w:val="single" w:sz="2" w:space="0" w:color="AAC8AD"/>
              <w:left w:val="single" w:sz="2" w:space="0" w:color="AAC8AD"/>
              <w:bottom w:val="single" w:sz="2" w:space="0" w:color="AAC8AD"/>
              <w:right w:val="single" w:sz="2" w:space="0" w:color="AAC8AD"/>
            </w:tcBorders>
            <w:shd w:val="clear" w:color="auto" w:fill="F2F2F2" w:themeFill="background1" w:themeFillShade="F2"/>
            <w:tcMar>
              <w:top w:w="15" w:type="dxa"/>
              <w:left w:w="108" w:type="dxa"/>
              <w:bottom w:w="0" w:type="dxa"/>
              <w:right w:w="108" w:type="dxa"/>
            </w:tcMar>
            <w:vAlign w:val="center"/>
          </w:tcPr>
          <w:p w:rsidR="009C017F" w:rsidRPr="00884C85" w:rsidRDefault="009C017F" w:rsidP="00FD3C59">
            <w:pPr>
              <w:spacing w:line="560" w:lineRule="exact"/>
              <w:rPr>
                <w:rFonts w:ascii="微軟正黑體" w:eastAsia="微軟正黑體" w:hAnsi="微軟正黑體"/>
                <w:szCs w:val="24"/>
              </w:rPr>
            </w:pPr>
            <w:r w:rsidRPr="00884C85">
              <w:rPr>
                <w:rFonts w:ascii="微軟正黑體" w:eastAsia="微軟正黑體" w:hAnsi="微軟正黑體" w:hint="eastAsia"/>
                <w:szCs w:val="24"/>
              </w:rPr>
              <w:t>13:30-13:40</w:t>
            </w:r>
          </w:p>
        </w:tc>
        <w:tc>
          <w:tcPr>
            <w:tcW w:w="4647" w:type="dxa"/>
            <w:tcBorders>
              <w:top w:val="single" w:sz="2" w:space="0" w:color="AAC8AD"/>
              <w:left w:val="single" w:sz="2" w:space="0" w:color="AAC8AD"/>
              <w:bottom w:val="single" w:sz="2" w:space="0" w:color="AAC8AD"/>
              <w:right w:val="single" w:sz="2" w:space="0" w:color="AAC8AD"/>
            </w:tcBorders>
            <w:shd w:val="clear" w:color="auto" w:fill="F2F2F2" w:themeFill="background1" w:themeFillShade="F2"/>
            <w:tcMar>
              <w:top w:w="15" w:type="dxa"/>
              <w:left w:w="108" w:type="dxa"/>
              <w:bottom w:w="0" w:type="dxa"/>
              <w:right w:w="108" w:type="dxa"/>
            </w:tcMar>
            <w:vAlign w:val="center"/>
          </w:tcPr>
          <w:p w:rsidR="009C017F" w:rsidRDefault="0012648D" w:rsidP="00A16365">
            <w:pPr>
              <w:spacing w:line="360" w:lineRule="exact"/>
              <w:rPr>
                <w:rFonts w:ascii="微軟正黑體" w:eastAsia="微軟正黑體" w:hAnsi="微軟正黑體" w:cs="Times New Roman"/>
                <w:szCs w:val="24"/>
              </w:rPr>
            </w:pPr>
            <w:r>
              <w:rPr>
                <w:rFonts w:ascii="微軟正黑體" w:eastAsia="微軟正黑體" w:hAnsi="微軟正黑體" w:cs="Times New Roman" w:hint="eastAsia"/>
                <w:szCs w:val="24"/>
              </w:rPr>
              <w:t>開場</w:t>
            </w:r>
            <w:r w:rsidR="009C017F" w:rsidRPr="00884C85">
              <w:rPr>
                <w:rFonts w:ascii="微軟正黑體" w:eastAsia="微軟正黑體" w:hAnsi="微軟正黑體" w:cs="Times New Roman"/>
                <w:szCs w:val="24"/>
              </w:rPr>
              <w:t>致詞</w:t>
            </w:r>
          </w:p>
          <w:p w:rsidR="002C706C" w:rsidRPr="00884C85" w:rsidRDefault="002C706C" w:rsidP="00A16365">
            <w:pPr>
              <w:spacing w:line="360" w:lineRule="exact"/>
              <w:rPr>
                <w:rFonts w:ascii="微軟正黑體" w:eastAsia="微軟正黑體" w:hAnsi="微軟正黑體" w:cs="Times New Roman"/>
                <w:szCs w:val="24"/>
              </w:rPr>
            </w:pPr>
            <w:r>
              <w:rPr>
                <w:rFonts w:ascii="微軟正黑體" w:eastAsia="微軟正黑體" w:hAnsi="微軟正黑體" w:cs="Times New Roman" w:hint="eastAsia"/>
                <w:szCs w:val="24"/>
              </w:rPr>
              <w:t>Opening Remarks</w:t>
            </w:r>
          </w:p>
        </w:tc>
        <w:tc>
          <w:tcPr>
            <w:tcW w:w="4677" w:type="dxa"/>
            <w:tcBorders>
              <w:top w:val="single" w:sz="2" w:space="0" w:color="AAC8AD"/>
              <w:left w:val="single" w:sz="2" w:space="0" w:color="AAC8AD"/>
              <w:bottom w:val="single" w:sz="2" w:space="0" w:color="AAC8AD"/>
              <w:right w:val="single" w:sz="2" w:space="0" w:color="AAC8AD"/>
            </w:tcBorders>
            <w:shd w:val="clear" w:color="auto" w:fill="F2F2F2" w:themeFill="background1" w:themeFillShade="F2"/>
            <w:tcMar>
              <w:top w:w="15" w:type="dxa"/>
              <w:left w:w="108" w:type="dxa"/>
              <w:bottom w:w="0" w:type="dxa"/>
              <w:right w:w="108" w:type="dxa"/>
            </w:tcMar>
            <w:vAlign w:val="center"/>
          </w:tcPr>
          <w:p w:rsidR="00A42364" w:rsidRDefault="00A42364" w:rsidP="00A42364">
            <w:pPr>
              <w:spacing w:line="360" w:lineRule="exact"/>
              <w:rPr>
                <w:rFonts w:ascii="微軟正黑體" w:eastAsia="微軟正黑體" w:hAnsi="微軟正黑體" w:cs="Times New Roman"/>
                <w:szCs w:val="24"/>
              </w:rPr>
            </w:pPr>
            <w:r w:rsidRPr="0019502D">
              <w:rPr>
                <w:rFonts w:ascii="微軟正黑體" w:eastAsia="微軟正黑體" w:hAnsi="微軟正黑體" w:cs="Times New Roman" w:hint="eastAsia"/>
                <w:szCs w:val="24"/>
              </w:rPr>
              <w:t>工研院</w:t>
            </w:r>
            <w:r>
              <w:rPr>
                <w:rFonts w:ascii="微軟正黑體" w:eastAsia="微軟正黑體" w:hAnsi="微軟正黑體" w:cs="Times New Roman" w:hint="eastAsia"/>
                <w:szCs w:val="24"/>
              </w:rPr>
              <w:t xml:space="preserve">國際中心 </w:t>
            </w:r>
            <w:proofErr w:type="gramStart"/>
            <w:r>
              <w:rPr>
                <w:rFonts w:ascii="微軟正黑體" w:eastAsia="微軟正黑體" w:hAnsi="微軟正黑體" w:cs="Times New Roman" w:hint="eastAsia"/>
                <w:szCs w:val="24"/>
              </w:rPr>
              <w:t>楊馬田副</w:t>
            </w:r>
            <w:proofErr w:type="gramEnd"/>
            <w:r>
              <w:rPr>
                <w:rFonts w:ascii="微軟正黑體" w:eastAsia="微軟正黑體" w:hAnsi="微軟正黑體" w:cs="Times New Roman" w:hint="eastAsia"/>
                <w:szCs w:val="24"/>
              </w:rPr>
              <w:t>主任</w:t>
            </w:r>
          </w:p>
          <w:p w:rsidR="009C017F" w:rsidRPr="00A42364" w:rsidRDefault="009C017F" w:rsidP="00A16365">
            <w:pPr>
              <w:spacing w:line="360" w:lineRule="exact"/>
              <w:rPr>
                <w:rFonts w:ascii="微軟正黑體" w:eastAsia="微軟正黑體" w:hAnsi="微軟正黑體"/>
                <w:szCs w:val="24"/>
              </w:rPr>
            </w:pPr>
            <w:bookmarkStart w:id="3" w:name="_GoBack"/>
            <w:bookmarkEnd w:id="3"/>
          </w:p>
          <w:p w:rsidR="002C706C" w:rsidRDefault="00A42364" w:rsidP="00A16365">
            <w:pPr>
              <w:spacing w:line="360" w:lineRule="exact"/>
              <w:rPr>
                <w:rFonts w:ascii="微軟正黑體" w:eastAsia="微軟正黑體" w:hAnsi="微軟正黑體"/>
                <w:szCs w:val="24"/>
              </w:rPr>
            </w:pPr>
            <w:r>
              <w:rPr>
                <w:rFonts w:ascii="微軟正黑體" w:eastAsia="微軟正黑體" w:hAnsi="微軟正黑體" w:hint="eastAsia"/>
                <w:szCs w:val="24"/>
              </w:rPr>
              <w:lastRenderedPageBreak/>
              <w:t>Dr. Ma-Tien Yang</w:t>
            </w:r>
          </w:p>
          <w:p w:rsidR="002C706C" w:rsidRPr="00884C85" w:rsidRDefault="00375BB2" w:rsidP="00A16365">
            <w:pPr>
              <w:spacing w:line="360" w:lineRule="exact"/>
              <w:rPr>
                <w:rFonts w:ascii="微軟正黑體" w:eastAsia="微軟正黑體" w:hAnsi="微軟正黑體" w:cs="Times New Roman"/>
                <w:szCs w:val="24"/>
              </w:rPr>
            </w:pPr>
            <w:r>
              <w:rPr>
                <w:rFonts w:ascii="微軟正黑體" w:eastAsia="微軟正黑體" w:hAnsi="微軟正黑體" w:cs="Times New Roman" w:hint="eastAsia"/>
                <w:szCs w:val="24"/>
              </w:rPr>
              <w:t>Deputy General Director, ITRI International Center</w:t>
            </w:r>
          </w:p>
        </w:tc>
      </w:tr>
      <w:tr w:rsidR="009C017F" w:rsidRPr="00884C85" w:rsidTr="000F44E1">
        <w:trPr>
          <w:trHeight w:val="236"/>
        </w:trPr>
        <w:tc>
          <w:tcPr>
            <w:tcW w:w="1557" w:type="dxa"/>
            <w:tcBorders>
              <w:top w:val="single" w:sz="2" w:space="0" w:color="AAC8AD"/>
              <w:left w:val="single" w:sz="2" w:space="0" w:color="AAC8AD"/>
              <w:bottom w:val="single" w:sz="2" w:space="0" w:color="AAC8AD"/>
              <w:right w:val="single" w:sz="2" w:space="0" w:color="AAC8AD"/>
            </w:tcBorders>
            <w:shd w:val="clear" w:color="auto" w:fill="E4ECE4"/>
            <w:tcMar>
              <w:top w:w="15" w:type="dxa"/>
              <w:left w:w="108" w:type="dxa"/>
              <w:bottom w:w="0" w:type="dxa"/>
              <w:right w:w="108" w:type="dxa"/>
            </w:tcMar>
            <w:vAlign w:val="center"/>
          </w:tcPr>
          <w:p w:rsidR="009C017F" w:rsidRPr="00884C85" w:rsidRDefault="001024F1" w:rsidP="00FD3C59">
            <w:pPr>
              <w:spacing w:line="560" w:lineRule="exact"/>
              <w:rPr>
                <w:rFonts w:ascii="微軟正黑體" w:eastAsia="微軟正黑體" w:hAnsi="微軟正黑體"/>
                <w:szCs w:val="24"/>
              </w:rPr>
            </w:pPr>
            <w:r>
              <w:rPr>
                <w:rFonts w:ascii="微軟正黑體" w:eastAsia="微軟正黑體" w:hAnsi="微軟正黑體" w:hint="eastAsia"/>
                <w:szCs w:val="24"/>
              </w:rPr>
              <w:lastRenderedPageBreak/>
              <w:t>13:40-14:1</w:t>
            </w:r>
            <w:r w:rsidR="009C017F" w:rsidRPr="00884C85">
              <w:rPr>
                <w:rFonts w:ascii="微軟正黑體" w:eastAsia="微軟正黑體" w:hAnsi="微軟正黑體" w:hint="eastAsia"/>
                <w:szCs w:val="24"/>
              </w:rPr>
              <w:t>0</w:t>
            </w:r>
          </w:p>
        </w:tc>
        <w:tc>
          <w:tcPr>
            <w:tcW w:w="4647" w:type="dxa"/>
            <w:tcBorders>
              <w:top w:val="single" w:sz="2" w:space="0" w:color="AAC8AD"/>
              <w:left w:val="single" w:sz="2" w:space="0" w:color="AAC8AD"/>
              <w:bottom w:val="single" w:sz="2" w:space="0" w:color="AAC8AD"/>
              <w:right w:val="single" w:sz="2" w:space="0" w:color="AAC8AD"/>
            </w:tcBorders>
            <w:shd w:val="clear" w:color="auto" w:fill="E4ECE4"/>
            <w:tcMar>
              <w:top w:w="15" w:type="dxa"/>
              <w:left w:w="108" w:type="dxa"/>
              <w:bottom w:w="0" w:type="dxa"/>
              <w:right w:w="108" w:type="dxa"/>
            </w:tcMar>
            <w:vAlign w:val="center"/>
          </w:tcPr>
          <w:p w:rsidR="009C017F" w:rsidRDefault="002C706C" w:rsidP="00A16365">
            <w:pPr>
              <w:spacing w:line="360" w:lineRule="exact"/>
              <w:rPr>
                <w:rFonts w:ascii="微軟正黑體" w:eastAsia="微軟正黑體" w:hAnsi="微軟正黑體" w:cs="Times New Roman"/>
                <w:szCs w:val="24"/>
              </w:rPr>
            </w:pPr>
            <w:r w:rsidRPr="002C706C">
              <w:rPr>
                <w:rFonts w:ascii="微軟正黑體" w:eastAsia="微軟正黑體" w:hAnsi="微軟正黑體" w:cs="Times New Roman" w:hint="eastAsia"/>
                <w:szCs w:val="24"/>
              </w:rPr>
              <w:t>全球</w:t>
            </w:r>
            <w:proofErr w:type="gramStart"/>
            <w:r w:rsidRPr="002C706C">
              <w:rPr>
                <w:rFonts w:ascii="微軟正黑體" w:eastAsia="微軟正黑體" w:hAnsi="微軟正黑體" w:cs="Times New Roman" w:hint="eastAsia"/>
                <w:szCs w:val="24"/>
              </w:rPr>
              <w:t>工具機暨產業</w:t>
            </w:r>
            <w:proofErr w:type="gramEnd"/>
            <w:r w:rsidRPr="002C706C">
              <w:rPr>
                <w:rFonts w:ascii="微軟正黑體" w:eastAsia="微軟正黑體" w:hAnsi="微軟正黑體" w:cs="Times New Roman" w:hint="eastAsia"/>
                <w:szCs w:val="24"/>
              </w:rPr>
              <w:t>機械發展趨勢</w:t>
            </w:r>
          </w:p>
          <w:p w:rsidR="002C706C" w:rsidRPr="00884C85" w:rsidRDefault="002C706C" w:rsidP="00A16365">
            <w:pPr>
              <w:spacing w:line="360" w:lineRule="exact"/>
              <w:rPr>
                <w:rFonts w:ascii="微軟正黑體" w:eastAsia="微軟正黑體" w:hAnsi="微軟正黑體" w:cs="Times New Roman"/>
                <w:szCs w:val="24"/>
              </w:rPr>
            </w:pPr>
            <w:r w:rsidRPr="002C706C">
              <w:rPr>
                <w:rFonts w:ascii="微軟正黑體" w:eastAsia="微軟正黑體" w:hAnsi="微軟正黑體" w:cs="Times New Roman"/>
                <w:szCs w:val="24"/>
              </w:rPr>
              <w:t>Global Development Trends of  Machine Tools Market</w:t>
            </w:r>
          </w:p>
        </w:tc>
        <w:tc>
          <w:tcPr>
            <w:tcW w:w="4677" w:type="dxa"/>
            <w:tcBorders>
              <w:top w:val="single" w:sz="2" w:space="0" w:color="AAC8AD"/>
              <w:left w:val="single" w:sz="2" w:space="0" w:color="AAC8AD"/>
              <w:bottom w:val="single" w:sz="2" w:space="0" w:color="AAC8AD"/>
              <w:right w:val="single" w:sz="2" w:space="0" w:color="AAC8AD"/>
            </w:tcBorders>
            <w:shd w:val="clear" w:color="auto" w:fill="E4ECE4"/>
            <w:tcMar>
              <w:top w:w="15" w:type="dxa"/>
              <w:left w:w="108" w:type="dxa"/>
              <w:bottom w:w="0" w:type="dxa"/>
              <w:right w:w="108" w:type="dxa"/>
            </w:tcMar>
            <w:vAlign w:val="center"/>
          </w:tcPr>
          <w:p w:rsidR="009C017F" w:rsidRDefault="002C706C" w:rsidP="00A16365">
            <w:pPr>
              <w:spacing w:line="360" w:lineRule="exact"/>
              <w:rPr>
                <w:rFonts w:ascii="微軟正黑體" w:eastAsia="微軟正黑體" w:hAnsi="微軟正黑體" w:cs="Times New Roman"/>
                <w:szCs w:val="24"/>
              </w:rPr>
            </w:pPr>
            <w:r w:rsidRPr="0019502D">
              <w:rPr>
                <w:rFonts w:ascii="微軟正黑體" w:eastAsia="微軟正黑體" w:hAnsi="微軟正黑體" w:cs="Times New Roman" w:hint="eastAsia"/>
                <w:szCs w:val="24"/>
              </w:rPr>
              <w:t>工研院</w:t>
            </w:r>
            <w:r>
              <w:rPr>
                <w:rFonts w:ascii="微軟正黑體" w:eastAsia="微軟正黑體" w:hAnsi="微軟正黑體" w:cs="Times New Roman" w:hint="eastAsia"/>
                <w:szCs w:val="24"/>
              </w:rPr>
              <w:t xml:space="preserve">產經中心 </w:t>
            </w:r>
            <w:proofErr w:type="gramStart"/>
            <w:r w:rsidRPr="002C706C">
              <w:rPr>
                <w:rFonts w:ascii="微軟正黑體" w:eastAsia="微軟正黑體" w:hAnsi="微軟正黑體" w:cs="Times New Roman" w:hint="eastAsia"/>
                <w:szCs w:val="24"/>
              </w:rPr>
              <w:t>葉立綸</w:t>
            </w:r>
            <w:proofErr w:type="gramEnd"/>
            <w:r w:rsidR="000F44E1">
              <w:rPr>
                <w:rFonts w:ascii="微軟正黑體" w:eastAsia="微軟正黑體" w:hAnsi="微軟正黑體" w:cs="Times New Roman" w:hint="eastAsia"/>
                <w:szCs w:val="24"/>
              </w:rPr>
              <w:t>產業分析師</w:t>
            </w:r>
            <w:r>
              <w:rPr>
                <w:rFonts w:ascii="微軟正黑體" w:eastAsia="微軟正黑體" w:hAnsi="微軟正黑體" w:cs="Times New Roman" w:hint="eastAsia"/>
                <w:szCs w:val="24"/>
              </w:rPr>
              <w:t xml:space="preserve"> </w:t>
            </w:r>
          </w:p>
          <w:p w:rsidR="002C706C" w:rsidRPr="002C706C" w:rsidRDefault="002C706C" w:rsidP="00A16365">
            <w:pPr>
              <w:spacing w:line="360" w:lineRule="exact"/>
              <w:rPr>
                <w:rFonts w:ascii="微軟正黑體" w:eastAsia="微軟正黑體" w:hAnsi="微軟正黑體" w:cs="Times New Roman"/>
                <w:szCs w:val="24"/>
              </w:rPr>
            </w:pPr>
            <w:r w:rsidRPr="002C706C">
              <w:rPr>
                <w:rFonts w:ascii="微軟正黑體" w:eastAsia="微軟正黑體" w:hAnsi="微軟正黑體" w:cs="Times New Roman"/>
                <w:szCs w:val="24"/>
              </w:rPr>
              <w:t>Dr. Li-</w:t>
            </w:r>
            <w:proofErr w:type="spellStart"/>
            <w:r w:rsidRPr="002C706C">
              <w:rPr>
                <w:rFonts w:ascii="微軟正黑體" w:eastAsia="微軟正黑體" w:hAnsi="微軟正黑體" w:cs="Times New Roman"/>
                <w:szCs w:val="24"/>
              </w:rPr>
              <w:t>Lun</w:t>
            </w:r>
            <w:proofErr w:type="spellEnd"/>
            <w:r w:rsidRPr="002C706C">
              <w:rPr>
                <w:rFonts w:ascii="微軟正黑體" w:eastAsia="微軟正黑體" w:hAnsi="微軟正黑體" w:cs="Times New Roman"/>
                <w:szCs w:val="24"/>
              </w:rPr>
              <w:t xml:space="preserve"> </w:t>
            </w:r>
            <w:proofErr w:type="spellStart"/>
            <w:r w:rsidRPr="002C706C">
              <w:rPr>
                <w:rFonts w:ascii="微軟正黑體" w:eastAsia="微軟正黑體" w:hAnsi="微軟正黑體" w:cs="Times New Roman"/>
                <w:szCs w:val="24"/>
              </w:rPr>
              <w:t>Yeh</w:t>
            </w:r>
            <w:proofErr w:type="spellEnd"/>
            <w:r w:rsidRPr="002C706C">
              <w:rPr>
                <w:rFonts w:ascii="微軟正黑體" w:eastAsia="微軟正黑體" w:hAnsi="微軟正黑體" w:cs="Times New Roman"/>
                <w:szCs w:val="24"/>
              </w:rPr>
              <w:t xml:space="preserve">, </w:t>
            </w:r>
          </w:p>
          <w:p w:rsidR="002C706C" w:rsidRPr="00884C85" w:rsidRDefault="002C706C" w:rsidP="00A16365">
            <w:pPr>
              <w:spacing w:line="360" w:lineRule="exact"/>
              <w:rPr>
                <w:rFonts w:ascii="微軟正黑體" w:eastAsia="微軟正黑體" w:hAnsi="微軟正黑體" w:cs="Times New Roman"/>
                <w:szCs w:val="24"/>
              </w:rPr>
            </w:pPr>
            <w:r w:rsidRPr="002C706C">
              <w:rPr>
                <w:rFonts w:ascii="微軟正黑體" w:eastAsia="微軟正黑體" w:hAnsi="微軟正黑體" w:cs="Times New Roman"/>
                <w:szCs w:val="24"/>
              </w:rPr>
              <w:t>Industry Analyst, IEK, ITRI</w:t>
            </w:r>
          </w:p>
        </w:tc>
      </w:tr>
      <w:tr w:rsidR="009C017F" w:rsidRPr="00884C85" w:rsidTr="000F44E1">
        <w:trPr>
          <w:trHeight w:val="236"/>
        </w:trPr>
        <w:tc>
          <w:tcPr>
            <w:tcW w:w="1557" w:type="dxa"/>
            <w:tcBorders>
              <w:top w:val="single" w:sz="2" w:space="0" w:color="AAC8AD"/>
              <w:left w:val="single" w:sz="2" w:space="0" w:color="AAC8AD"/>
              <w:bottom w:val="single" w:sz="2" w:space="0" w:color="AAC8AD"/>
              <w:right w:val="single" w:sz="2" w:space="0" w:color="AAC8AD"/>
            </w:tcBorders>
            <w:shd w:val="clear" w:color="auto" w:fill="F2F2F2" w:themeFill="background1" w:themeFillShade="F2"/>
            <w:tcMar>
              <w:top w:w="15" w:type="dxa"/>
              <w:left w:w="108" w:type="dxa"/>
              <w:bottom w:w="0" w:type="dxa"/>
              <w:right w:w="108" w:type="dxa"/>
            </w:tcMar>
            <w:vAlign w:val="center"/>
          </w:tcPr>
          <w:p w:rsidR="009C017F" w:rsidRPr="00884C85" w:rsidRDefault="001024F1" w:rsidP="00FD3C59">
            <w:pPr>
              <w:spacing w:line="560" w:lineRule="exact"/>
              <w:rPr>
                <w:rFonts w:ascii="微軟正黑體" w:eastAsia="微軟正黑體" w:hAnsi="微軟正黑體"/>
                <w:szCs w:val="24"/>
              </w:rPr>
            </w:pPr>
            <w:r>
              <w:rPr>
                <w:rFonts w:ascii="微軟正黑體" w:eastAsia="微軟正黑體" w:hAnsi="微軟正黑體" w:hint="eastAsia"/>
                <w:szCs w:val="24"/>
              </w:rPr>
              <w:t>14:1</w:t>
            </w:r>
            <w:r w:rsidR="009C017F" w:rsidRPr="00884C85">
              <w:rPr>
                <w:rFonts w:ascii="微軟正黑體" w:eastAsia="微軟正黑體" w:hAnsi="微軟正黑體" w:hint="eastAsia"/>
                <w:szCs w:val="24"/>
              </w:rPr>
              <w:t>0-14:40</w:t>
            </w:r>
          </w:p>
        </w:tc>
        <w:tc>
          <w:tcPr>
            <w:tcW w:w="4647" w:type="dxa"/>
            <w:tcBorders>
              <w:top w:val="single" w:sz="2" w:space="0" w:color="AAC8AD"/>
              <w:left w:val="single" w:sz="2" w:space="0" w:color="AAC8AD"/>
              <w:bottom w:val="single" w:sz="2" w:space="0" w:color="AAC8AD"/>
              <w:right w:val="single" w:sz="2" w:space="0" w:color="AAC8AD"/>
            </w:tcBorders>
            <w:shd w:val="clear" w:color="auto" w:fill="F2F2F2" w:themeFill="background1" w:themeFillShade="F2"/>
            <w:tcMar>
              <w:top w:w="15" w:type="dxa"/>
              <w:left w:w="108" w:type="dxa"/>
              <w:bottom w:w="0" w:type="dxa"/>
              <w:right w:w="108" w:type="dxa"/>
            </w:tcMar>
            <w:vAlign w:val="center"/>
          </w:tcPr>
          <w:p w:rsidR="00B63ECC" w:rsidRPr="00B63ECC" w:rsidRDefault="00B63ECC" w:rsidP="00B63ECC">
            <w:pPr>
              <w:autoSpaceDE w:val="0"/>
              <w:autoSpaceDN w:val="0"/>
              <w:adjustRightInd w:val="0"/>
              <w:spacing w:line="320" w:lineRule="exact"/>
              <w:rPr>
                <w:rFonts w:ascii="微軟正黑體" w:eastAsia="微軟正黑體" w:hAnsi="微軟正黑體" w:cs="Times New Roman"/>
                <w:color w:val="000000" w:themeColor="text1"/>
                <w:szCs w:val="24"/>
              </w:rPr>
            </w:pPr>
            <w:r w:rsidRPr="00B63ECC">
              <w:rPr>
                <w:rFonts w:ascii="微軟正黑體" w:eastAsia="微軟正黑體" w:hAnsi="微軟正黑體" w:cs="Times New Roman" w:hint="eastAsia"/>
                <w:color w:val="000000" w:themeColor="text1"/>
                <w:szCs w:val="24"/>
              </w:rPr>
              <w:t>智慧製造試營運場域</w:t>
            </w:r>
          </w:p>
          <w:p w:rsidR="009C017F" w:rsidRPr="00B63ECC" w:rsidRDefault="00B63ECC" w:rsidP="00B63ECC">
            <w:pPr>
              <w:autoSpaceDE w:val="0"/>
              <w:autoSpaceDN w:val="0"/>
              <w:adjustRightInd w:val="0"/>
              <w:spacing w:line="320" w:lineRule="exact"/>
              <w:rPr>
                <w:rFonts w:ascii="微軟正黑體" w:eastAsia="微軟正黑體" w:hAnsi="微軟正黑體" w:cs="Times New Roman"/>
                <w:color w:val="000000" w:themeColor="text1"/>
                <w:szCs w:val="24"/>
              </w:rPr>
            </w:pPr>
            <w:r w:rsidRPr="00B63ECC">
              <w:rPr>
                <w:rFonts w:ascii="微軟正黑體" w:eastAsia="微軟正黑體" w:hAnsi="微軟正黑體" w:cs="Times New Roman"/>
                <w:color w:val="000000" w:themeColor="text1"/>
                <w:szCs w:val="24"/>
              </w:rPr>
              <w:t>The pilot production site for intelligent manufacturing</w:t>
            </w:r>
          </w:p>
          <w:p w:rsidR="00F96B32" w:rsidRPr="000B2C08" w:rsidRDefault="00F96B32" w:rsidP="00D72F39">
            <w:pPr>
              <w:autoSpaceDE w:val="0"/>
              <w:autoSpaceDN w:val="0"/>
              <w:adjustRightInd w:val="0"/>
              <w:spacing w:line="320" w:lineRule="exact"/>
              <w:rPr>
                <w:rFonts w:ascii="微軟正黑體" w:eastAsia="微軟正黑體" w:hAnsi="微軟正黑體" w:cs="Times New Roman"/>
                <w:szCs w:val="24"/>
              </w:rPr>
            </w:pPr>
          </w:p>
        </w:tc>
        <w:tc>
          <w:tcPr>
            <w:tcW w:w="4677" w:type="dxa"/>
            <w:tcBorders>
              <w:top w:val="single" w:sz="2" w:space="0" w:color="AAC8AD"/>
              <w:left w:val="single" w:sz="2" w:space="0" w:color="AAC8AD"/>
              <w:bottom w:val="single" w:sz="2" w:space="0" w:color="AAC8AD"/>
              <w:right w:val="single" w:sz="2" w:space="0" w:color="AAC8AD"/>
            </w:tcBorders>
            <w:shd w:val="clear" w:color="auto" w:fill="F2F2F2" w:themeFill="background1" w:themeFillShade="F2"/>
            <w:tcMar>
              <w:top w:w="15" w:type="dxa"/>
              <w:left w:w="108" w:type="dxa"/>
              <w:bottom w:w="0" w:type="dxa"/>
              <w:right w:w="108" w:type="dxa"/>
            </w:tcMar>
            <w:vAlign w:val="center"/>
          </w:tcPr>
          <w:p w:rsidR="000B2C08" w:rsidRDefault="00CD74BE" w:rsidP="00CD74BE">
            <w:pPr>
              <w:spacing w:line="360" w:lineRule="exact"/>
              <w:rPr>
                <w:rFonts w:ascii="微軟正黑體" w:eastAsia="微軟正黑體" w:hAnsi="微軟正黑體" w:cs="Times New Roman"/>
                <w:szCs w:val="24"/>
              </w:rPr>
            </w:pPr>
            <w:r>
              <w:rPr>
                <w:rFonts w:ascii="微軟正黑體" w:eastAsia="微軟正黑體" w:hAnsi="微軟正黑體" w:cs="Times New Roman" w:hint="eastAsia"/>
                <w:szCs w:val="24"/>
              </w:rPr>
              <w:t>工研院智慧</w:t>
            </w:r>
            <w:r w:rsidR="007F4376">
              <w:rPr>
                <w:rFonts w:ascii="微軟正黑體" w:eastAsia="微軟正黑體" w:hAnsi="微軟正黑體" w:cs="Times New Roman" w:hint="eastAsia"/>
                <w:szCs w:val="24"/>
              </w:rPr>
              <w:t>機械</w:t>
            </w:r>
            <w:r w:rsidRPr="00884C85">
              <w:rPr>
                <w:rFonts w:ascii="微軟正黑體" w:eastAsia="微軟正黑體" w:hAnsi="微軟正黑體" w:cs="Times New Roman" w:hint="eastAsia"/>
                <w:szCs w:val="24"/>
              </w:rPr>
              <w:t xml:space="preserve">中心 </w:t>
            </w:r>
            <w:r w:rsidR="000B2C08" w:rsidRPr="000B2C08">
              <w:rPr>
                <w:rFonts w:ascii="微軟正黑體" w:eastAsia="微軟正黑體" w:hAnsi="微軟正黑體" w:cs="Times New Roman" w:hint="eastAsia"/>
                <w:szCs w:val="24"/>
              </w:rPr>
              <w:t>智能化軟體技術部</w:t>
            </w:r>
          </w:p>
          <w:p w:rsidR="00CD74BE" w:rsidRDefault="00A61911" w:rsidP="00CD74BE">
            <w:pPr>
              <w:spacing w:line="360" w:lineRule="exact"/>
              <w:rPr>
                <w:rFonts w:ascii="微軟正黑體" w:eastAsia="微軟正黑體" w:hAnsi="微軟正黑體" w:cs="Times New Roman"/>
                <w:szCs w:val="24"/>
              </w:rPr>
            </w:pPr>
            <w:r>
              <w:rPr>
                <w:rFonts w:ascii="微軟正黑體" w:eastAsia="微軟正黑體" w:hAnsi="微軟正黑體" w:cs="Times New Roman" w:hint="eastAsia"/>
                <w:szCs w:val="24"/>
              </w:rPr>
              <w:t>梁碩</w:t>
            </w:r>
            <w:proofErr w:type="gramStart"/>
            <w:r>
              <w:rPr>
                <w:rFonts w:ascii="微軟正黑體" w:eastAsia="微軟正黑體" w:hAnsi="微軟正黑體" w:cs="Times New Roman" w:hint="eastAsia"/>
                <w:szCs w:val="24"/>
              </w:rPr>
              <w:t>芃</w:t>
            </w:r>
            <w:proofErr w:type="gramEnd"/>
            <w:r>
              <w:rPr>
                <w:rFonts w:ascii="微軟正黑體" w:eastAsia="微軟正黑體" w:hAnsi="微軟正黑體" w:cs="Times New Roman" w:hint="eastAsia"/>
                <w:szCs w:val="24"/>
              </w:rPr>
              <w:t xml:space="preserve"> </w:t>
            </w:r>
            <w:r w:rsidR="00CD74BE" w:rsidRPr="00884C85">
              <w:rPr>
                <w:rFonts w:ascii="微軟正黑體" w:eastAsia="微軟正黑體" w:hAnsi="微軟正黑體" w:cs="Times New Roman" w:hint="eastAsia"/>
                <w:szCs w:val="24"/>
              </w:rPr>
              <w:t>經理</w:t>
            </w:r>
          </w:p>
          <w:p w:rsidR="00A61911" w:rsidRDefault="00A61911" w:rsidP="00F96B32">
            <w:pPr>
              <w:autoSpaceDE w:val="0"/>
              <w:autoSpaceDN w:val="0"/>
              <w:adjustRightInd w:val="0"/>
              <w:spacing w:line="400" w:lineRule="exact"/>
              <w:rPr>
                <w:rFonts w:ascii="微軟正黑體" w:eastAsia="微軟正黑體" w:hAnsi="微軟正黑體" w:cs="Times New Roman"/>
                <w:szCs w:val="24"/>
              </w:rPr>
            </w:pPr>
            <w:r>
              <w:rPr>
                <w:rFonts w:ascii="微軟正黑體" w:eastAsia="微軟正黑體" w:hAnsi="微軟正黑體" w:cs="Times New Roman" w:hint="eastAsia"/>
                <w:szCs w:val="24"/>
              </w:rPr>
              <w:t xml:space="preserve">Dr. </w:t>
            </w:r>
            <w:proofErr w:type="spellStart"/>
            <w:r w:rsidRPr="00A61911">
              <w:rPr>
                <w:rFonts w:ascii="微軟正黑體" w:eastAsia="微軟正黑體" w:hAnsi="微軟正黑體" w:cs="Times New Roman"/>
                <w:szCs w:val="24"/>
              </w:rPr>
              <w:t>Shuo</w:t>
            </w:r>
            <w:proofErr w:type="spellEnd"/>
            <w:r w:rsidRPr="00A61911">
              <w:rPr>
                <w:rFonts w:ascii="微軟正黑體" w:eastAsia="微軟正黑體" w:hAnsi="微軟正黑體" w:cs="Times New Roman"/>
                <w:szCs w:val="24"/>
              </w:rPr>
              <w:t>-Peng Liang</w:t>
            </w:r>
            <w:r>
              <w:rPr>
                <w:rFonts w:ascii="微軟正黑體" w:eastAsia="微軟正黑體" w:hAnsi="微軟正黑體" w:cs="Times New Roman" w:hint="eastAsia"/>
                <w:szCs w:val="24"/>
              </w:rPr>
              <w:t xml:space="preserve">, </w:t>
            </w:r>
          </w:p>
          <w:p w:rsidR="00A61911" w:rsidRDefault="00A61911" w:rsidP="00F96B32">
            <w:pPr>
              <w:autoSpaceDE w:val="0"/>
              <w:autoSpaceDN w:val="0"/>
              <w:adjustRightInd w:val="0"/>
              <w:spacing w:line="400" w:lineRule="exact"/>
              <w:rPr>
                <w:rFonts w:ascii="微軟正黑體" w:eastAsia="微軟正黑體" w:hAnsi="微軟正黑體" w:cs="Times New Roman"/>
                <w:szCs w:val="24"/>
              </w:rPr>
            </w:pPr>
            <w:r>
              <w:rPr>
                <w:rFonts w:ascii="微軟正黑體" w:eastAsia="微軟正黑體" w:hAnsi="微軟正黑體" w:cs="Times New Roman" w:hint="eastAsia"/>
                <w:szCs w:val="24"/>
              </w:rPr>
              <w:t xml:space="preserve">Manager, </w:t>
            </w:r>
          </w:p>
          <w:p w:rsidR="00F96B32" w:rsidRPr="00A61911" w:rsidRDefault="00A61911" w:rsidP="00F96B32">
            <w:pPr>
              <w:autoSpaceDE w:val="0"/>
              <w:autoSpaceDN w:val="0"/>
              <w:adjustRightInd w:val="0"/>
              <w:spacing w:line="400" w:lineRule="exact"/>
              <w:rPr>
                <w:rFonts w:ascii="微軟正黑體" w:eastAsia="微軟正黑體" w:hAnsi="微軟正黑體" w:cs="Times New Roman"/>
                <w:szCs w:val="24"/>
              </w:rPr>
            </w:pPr>
            <w:r>
              <w:rPr>
                <w:rFonts w:ascii="微軟正黑體" w:eastAsia="微軟正黑體" w:hAnsi="微軟正黑體" w:cs="Times New Roman" w:hint="eastAsia"/>
                <w:szCs w:val="24"/>
              </w:rPr>
              <w:t>Intelligent Machinery Technology Center, ITRI</w:t>
            </w:r>
          </w:p>
        </w:tc>
      </w:tr>
      <w:tr w:rsidR="004C52F5" w:rsidRPr="00884C85" w:rsidTr="000F44E1">
        <w:trPr>
          <w:trHeight w:val="236"/>
        </w:trPr>
        <w:tc>
          <w:tcPr>
            <w:tcW w:w="1557" w:type="dxa"/>
            <w:tcBorders>
              <w:top w:val="single" w:sz="2" w:space="0" w:color="AAC8AD"/>
              <w:left w:val="single" w:sz="2" w:space="0" w:color="AAC8AD"/>
              <w:bottom w:val="single" w:sz="2" w:space="0" w:color="AAC8AD"/>
              <w:right w:val="single" w:sz="2" w:space="0" w:color="AAC8AD"/>
            </w:tcBorders>
            <w:shd w:val="clear" w:color="auto" w:fill="F2F2F2" w:themeFill="background1" w:themeFillShade="F2"/>
            <w:tcMar>
              <w:top w:w="15" w:type="dxa"/>
              <w:left w:w="108" w:type="dxa"/>
              <w:bottom w:w="0" w:type="dxa"/>
              <w:right w:w="108" w:type="dxa"/>
            </w:tcMar>
            <w:vAlign w:val="center"/>
          </w:tcPr>
          <w:p w:rsidR="004C52F5" w:rsidRPr="00884C85" w:rsidRDefault="004C52F5" w:rsidP="00FD3C59">
            <w:pPr>
              <w:spacing w:line="560" w:lineRule="exact"/>
              <w:rPr>
                <w:rFonts w:ascii="微軟正黑體" w:eastAsia="微軟正黑體" w:hAnsi="微軟正黑體"/>
                <w:szCs w:val="24"/>
              </w:rPr>
            </w:pPr>
            <w:r w:rsidRPr="00884C85">
              <w:rPr>
                <w:rFonts w:ascii="微軟正黑體" w:eastAsia="微軟正黑體" w:hAnsi="微軟正黑體"/>
                <w:szCs w:val="24"/>
              </w:rPr>
              <w:t>14:40-15:00</w:t>
            </w:r>
          </w:p>
        </w:tc>
        <w:tc>
          <w:tcPr>
            <w:tcW w:w="4647" w:type="dxa"/>
            <w:tcBorders>
              <w:top w:val="single" w:sz="2" w:space="0" w:color="AAC8AD"/>
              <w:left w:val="single" w:sz="2" w:space="0" w:color="AAC8AD"/>
              <w:bottom w:val="single" w:sz="2" w:space="0" w:color="AAC8AD"/>
              <w:right w:val="single" w:sz="2" w:space="0" w:color="AAC8AD"/>
            </w:tcBorders>
            <w:shd w:val="clear" w:color="auto" w:fill="F2F2F2" w:themeFill="background1" w:themeFillShade="F2"/>
            <w:tcMar>
              <w:top w:w="15" w:type="dxa"/>
              <w:left w:w="108" w:type="dxa"/>
              <w:bottom w:w="0" w:type="dxa"/>
              <w:right w:w="108" w:type="dxa"/>
            </w:tcMar>
            <w:vAlign w:val="center"/>
          </w:tcPr>
          <w:p w:rsidR="004C52F5" w:rsidRDefault="00075536" w:rsidP="00A16365">
            <w:pPr>
              <w:autoSpaceDE w:val="0"/>
              <w:autoSpaceDN w:val="0"/>
              <w:adjustRightInd w:val="0"/>
              <w:spacing w:line="360" w:lineRule="exact"/>
              <w:rPr>
                <w:rFonts w:ascii="微軟正黑體" w:eastAsia="微軟正黑體" w:hAnsi="微軟正黑體" w:cs="Times New Roman"/>
                <w:szCs w:val="24"/>
              </w:rPr>
            </w:pPr>
            <w:r w:rsidRPr="00075536">
              <w:rPr>
                <w:rFonts w:ascii="微軟正黑體" w:eastAsia="微軟正黑體" w:hAnsi="微軟正黑體" w:cs="Times New Roman" w:hint="eastAsia"/>
                <w:szCs w:val="24"/>
              </w:rPr>
              <w:t>歐洲暨以色列</w:t>
            </w:r>
            <w:r w:rsidR="000F44E1">
              <w:rPr>
                <w:rFonts w:ascii="微軟正黑體" w:eastAsia="微軟正黑體" w:hAnsi="微軟正黑體" w:cs="Times New Roman" w:hint="eastAsia"/>
                <w:szCs w:val="24"/>
              </w:rPr>
              <w:t>價值創造</w:t>
            </w:r>
            <w:r w:rsidR="005F1FED" w:rsidRPr="00884C85">
              <w:rPr>
                <w:rFonts w:ascii="微軟正黑體" w:eastAsia="微軟正黑體" w:hAnsi="微軟正黑體" w:cs="Times New Roman" w:hint="eastAsia"/>
                <w:szCs w:val="24"/>
              </w:rPr>
              <w:t>暨產業</w:t>
            </w:r>
            <w:r w:rsidR="004C52F5" w:rsidRPr="00884C85">
              <w:rPr>
                <w:rFonts w:ascii="微軟正黑體" w:eastAsia="微軟正黑體" w:hAnsi="微軟正黑體" w:cs="Times New Roman" w:hint="eastAsia"/>
                <w:szCs w:val="24"/>
              </w:rPr>
              <w:t>合作機制</w:t>
            </w:r>
            <w:r w:rsidR="005F1FED" w:rsidRPr="00884C85">
              <w:rPr>
                <w:rFonts w:ascii="微軟正黑體" w:eastAsia="微軟正黑體" w:hAnsi="微軟正黑體" w:cs="Times New Roman" w:hint="eastAsia"/>
                <w:szCs w:val="24"/>
              </w:rPr>
              <w:t>介紹</w:t>
            </w:r>
          </w:p>
          <w:p w:rsidR="00F96B32" w:rsidRPr="00884C85" w:rsidRDefault="00F96B32" w:rsidP="00A16365">
            <w:pPr>
              <w:autoSpaceDE w:val="0"/>
              <w:autoSpaceDN w:val="0"/>
              <w:adjustRightInd w:val="0"/>
              <w:spacing w:line="360" w:lineRule="exact"/>
              <w:rPr>
                <w:rFonts w:ascii="微軟正黑體" w:eastAsia="微軟正黑體" w:hAnsi="微軟正黑體" w:cs="Times New Roman"/>
                <w:szCs w:val="24"/>
              </w:rPr>
            </w:pPr>
            <w:r w:rsidRPr="00F96B32">
              <w:rPr>
                <w:rFonts w:ascii="微軟正黑體" w:eastAsia="微軟正黑體" w:hAnsi="微軟正黑體" w:cs="Times New Roman"/>
                <w:szCs w:val="24"/>
              </w:rPr>
              <w:t>Introduction of EU and Israel value creation and industrial collaboration Mechanism</w:t>
            </w:r>
          </w:p>
        </w:tc>
        <w:tc>
          <w:tcPr>
            <w:tcW w:w="4677" w:type="dxa"/>
            <w:tcBorders>
              <w:top w:val="single" w:sz="2" w:space="0" w:color="AAC8AD"/>
              <w:left w:val="single" w:sz="2" w:space="0" w:color="AAC8AD"/>
              <w:bottom w:val="single" w:sz="2" w:space="0" w:color="AAC8AD"/>
              <w:right w:val="single" w:sz="2" w:space="0" w:color="AAC8AD"/>
            </w:tcBorders>
            <w:shd w:val="clear" w:color="auto" w:fill="F2F2F2" w:themeFill="background1" w:themeFillShade="F2"/>
            <w:tcMar>
              <w:top w:w="15" w:type="dxa"/>
              <w:left w:w="108" w:type="dxa"/>
              <w:bottom w:w="0" w:type="dxa"/>
              <w:right w:w="108" w:type="dxa"/>
            </w:tcMar>
            <w:vAlign w:val="center"/>
          </w:tcPr>
          <w:p w:rsidR="004C52F5" w:rsidRDefault="00263CCF" w:rsidP="00A16365">
            <w:pPr>
              <w:spacing w:line="360" w:lineRule="exact"/>
              <w:rPr>
                <w:rFonts w:ascii="微軟正黑體" w:eastAsia="微軟正黑體" w:hAnsi="微軟正黑體" w:cs="Times New Roman"/>
                <w:szCs w:val="24"/>
              </w:rPr>
            </w:pPr>
            <w:r>
              <w:rPr>
                <w:rFonts w:ascii="微軟正黑體" w:eastAsia="微軟正黑體" w:hAnsi="微軟正黑體" w:cs="Times New Roman" w:hint="eastAsia"/>
                <w:szCs w:val="24"/>
              </w:rPr>
              <w:t>工研院</w:t>
            </w:r>
            <w:r w:rsidR="004C52F5" w:rsidRPr="00884C85">
              <w:rPr>
                <w:rFonts w:ascii="微軟正黑體" w:eastAsia="微軟正黑體" w:hAnsi="微軟正黑體" w:cs="Times New Roman" w:hint="eastAsia"/>
                <w:szCs w:val="24"/>
              </w:rPr>
              <w:t>國際中心 丁仲麟資深</w:t>
            </w:r>
            <w:r w:rsidR="004465A3">
              <w:rPr>
                <w:rFonts w:ascii="微軟正黑體" w:eastAsia="微軟正黑體" w:hAnsi="微軟正黑體" w:cs="Times New Roman" w:hint="eastAsia"/>
                <w:szCs w:val="24"/>
              </w:rPr>
              <w:t>客戶</w:t>
            </w:r>
            <w:r w:rsidR="004C52F5" w:rsidRPr="00884C85">
              <w:rPr>
                <w:rFonts w:ascii="微軟正黑體" w:eastAsia="微軟正黑體" w:hAnsi="微軟正黑體" w:cs="Times New Roman" w:hint="eastAsia"/>
                <w:szCs w:val="24"/>
              </w:rPr>
              <w:t>經理</w:t>
            </w:r>
          </w:p>
          <w:p w:rsidR="00F96B32" w:rsidRDefault="00F96B32" w:rsidP="00A16365">
            <w:pPr>
              <w:spacing w:line="360" w:lineRule="exact"/>
              <w:rPr>
                <w:rFonts w:ascii="微軟正黑體" w:eastAsia="微軟正黑體" w:hAnsi="微軟正黑體" w:cs="Times New Roman"/>
                <w:szCs w:val="24"/>
              </w:rPr>
            </w:pPr>
            <w:r w:rsidRPr="00F96B32">
              <w:rPr>
                <w:rFonts w:ascii="微軟正黑體" w:eastAsia="微軟正黑體" w:hAnsi="微軟正黑體" w:cs="Times New Roman"/>
                <w:szCs w:val="24"/>
              </w:rPr>
              <w:t>Mr. Ethan Ting,</w:t>
            </w:r>
          </w:p>
          <w:p w:rsidR="00F96B32" w:rsidRPr="00F96B32" w:rsidRDefault="00F96B32" w:rsidP="00A16365">
            <w:pPr>
              <w:spacing w:line="360" w:lineRule="exact"/>
              <w:rPr>
                <w:rFonts w:ascii="微軟正黑體" w:eastAsia="微軟正黑體" w:hAnsi="微軟正黑體" w:cs="Times New Roman"/>
                <w:szCs w:val="24"/>
              </w:rPr>
            </w:pPr>
            <w:r>
              <w:rPr>
                <w:rFonts w:ascii="微軟正黑體" w:eastAsia="微軟正黑體" w:hAnsi="微軟正黑體" w:cs="Times New Roman" w:hint="eastAsia"/>
                <w:szCs w:val="24"/>
              </w:rPr>
              <w:t>S</w:t>
            </w:r>
            <w:r>
              <w:rPr>
                <w:rFonts w:ascii="微軟正黑體" w:eastAsia="微軟正黑體" w:hAnsi="微軟正黑體" w:cs="Times New Roman"/>
                <w:szCs w:val="24"/>
              </w:rPr>
              <w:t>enior Account Manager,</w:t>
            </w:r>
          </w:p>
          <w:p w:rsidR="00F96B32" w:rsidRPr="00884C85" w:rsidRDefault="00BD53C1" w:rsidP="00A16365">
            <w:pPr>
              <w:spacing w:line="360" w:lineRule="exact"/>
              <w:rPr>
                <w:rFonts w:ascii="微軟正黑體" w:eastAsia="微軟正黑體" w:hAnsi="微軟正黑體" w:cs="Times New Roman"/>
                <w:szCs w:val="24"/>
              </w:rPr>
            </w:pPr>
            <w:r>
              <w:rPr>
                <w:rFonts w:ascii="微軟正黑體" w:eastAsia="微軟正黑體" w:hAnsi="微軟正黑體" w:cs="Times New Roman" w:hint="eastAsia"/>
                <w:szCs w:val="24"/>
              </w:rPr>
              <w:t xml:space="preserve">ITRI </w:t>
            </w:r>
            <w:r>
              <w:rPr>
                <w:rFonts w:ascii="微軟正黑體" w:eastAsia="微軟正黑體" w:hAnsi="微軟正黑體" w:cs="Times New Roman"/>
                <w:szCs w:val="24"/>
              </w:rPr>
              <w:t>International Center</w:t>
            </w:r>
          </w:p>
        </w:tc>
      </w:tr>
      <w:tr w:rsidR="009C017F" w:rsidRPr="00884C85" w:rsidTr="000F44E1">
        <w:trPr>
          <w:trHeight w:val="236"/>
        </w:trPr>
        <w:tc>
          <w:tcPr>
            <w:tcW w:w="1557" w:type="dxa"/>
            <w:tcBorders>
              <w:top w:val="single" w:sz="2" w:space="0" w:color="AAC8AD"/>
              <w:left w:val="single" w:sz="2" w:space="0" w:color="AAC8AD"/>
              <w:bottom w:val="single" w:sz="2" w:space="0" w:color="AAC8AD"/>
              <w:right w:val="single" w:sz="2" w:space="0" w:color="AAC8AD"/>
            </w:tcBorders>
            <w:shd w:val="clear" w:color="auto" w:fill="E4ECE4"/>
            <w:tcMar>
              <w:top w:w="15" w:type="dxa"/>
              <w:left w:w="108" w:type="dxa"/>
              <w:bottom w:w="0" w:type="dxa"/>
              <w:right w:w="108" w:type="dxa"/>
            </w:tcMar>
            <w:vAlign w:val="center"/>
          </w:tcPr>
          <w:p w:rsidR="009C017F" w:rsidRPr="00884C85" w:rsidRDefault="004C52F5" w:rsidP="00FD3C59">
            <w:pPr>
              <w:spacing w:line="560" w:lineRule="exact"/>
              <w:rPr>
                <w:rFonts w:ascii="微軟正黑體" w:eastAsia="微軟正黑體" w:hAnsi="微軟正黑體"/>
                <w:szCs w:val="24"/>
              </w:rPr>
            </w:pPr>
            <w:r w:rsidRPr="00884C85">
              <w:rPr>
                <w:rFonts w:ascii="微軟正黑體" w:eastAsia="微軟正黑體" w:hAnsi="微軟正黑體"/>
                <w:szCs w:val="24"/>
              </w:rPr>
              <w:t>15:00-15:20</w:t>
            </w:r>
          </w:p>
        </w:tc>
        <w:tc>
          <w:tcPr>
            <w:tcW w:w="4647" w:type="dxa"/>
            <w:tcBorders>
              <w:top w:val="single" w:sz="2" w:space="0" w:color="AAC8AD"/>
              <w:left w:val="single" w:sz="2" w:space="0" w:color="AAC8AD"/>
              <w:bottom w:val="single" w:sz="2" w:space="0" w:color="AAC8AD"/>
              <w:right w:val="single" w:sz="2" w:space="0" w:color="AAC8AD"/>
            </w:tcBorders>
            <w:shd w:val="clear" w:color="auto" w:fill="E4ECE4"/>
            <w:tcMar>
              <w:top w:w="15" w:type="dxa"/>
              <w:left w:w="108" w:type="dxa"/>
              <w:bottom w:w="0" w:type="dxa"/>
              <w:right w:w="108" w:type="dxa"/>
            </w:tcMar>
            <w:vAlign w:val="center"/>
          </w:tcPr>
          <w:p w:rsidR="00F96B32" w:rsidRDefault="00F96B32" w:rsidP="00A16365">
            <w:pPr>
              <w:autoSpaceDE w:val="0"/>
              <w:autoSpaceDN w:val="0"/>
              <w:adjustRightInd w:val="0"/>
              <w:spacing w:line="360" w:lineRule="exact"/>
              <w:rPr>
                <w:rFonts w:ascii="微軟正黑體" w:eastAsia="微軟正黑體" w:hAnsi="微軟正黑體" w:cs="Times New Roman"/>
                <w:kern w:val="0"/>
                <w:szCs w:val="24"/>
              </w:rPr>
            </w:pPr>
            <w:r w:rsidRPr="00F96B32">
              <w:rPr>
                <w:rFonts w:ascii="微軟正黑體" w:eastAsia="微軟正黑體" w:hAnsi="微軟正黑體" w:cs="Times New Roman" w:hint="eastAsia"/>
                <w:kern w:val="0"/>
                <w:szCs w:val="24"/>
              </w:rPr>
              <w:t>中場休息</w:t>
            </w:r>
          </w:p>
          <w:p w:rsidR="009C017F" w:rsidRPr="00F96B32" w:rsidRDefault="00F96B32" w:rsidP="00A16365">
            <w:pPr>
              <w:autoSpaceDE w:val="0"/>
              <w:autoSpaceDN w:val="0"/>
              <w:adjustRightInd w:val="0"/>
              <w:spacing w:line="360" w:lineRule="exact"/>
              <w:rPr>
                <w:rFonts w:ascii="微軟正黑體" w:eastAsia="微軟正黑體" w:hAnsi="微軟正黑體" w:cs="Times New Roman"/>
                <w:kern w:val="0"/>
                <w:szCs w:val="24"/>
              </w:rPr>
            </w:pPr>
            <w:r>
              <w:rPr>
                <w:rFonts w:ascii="微軟正黑體" w:eastAsia="微軟正黑體" w:hAnsi="微軟正黑體" w:cs="Times New Roman"/>
                <w:kern w:val="0"/>
                <w:szCs w:val="24"/>
              </w:rPr>
              <w:t xml:space="preserve">Coffee </w:t>
            </w:r>
            <w:r w:rsidR="009C017F" w:rsidRPr="00884C85">
              <w:rPr>
                <w:rFonts w:ascii="微軟正黑體" w:eastAsia="微軟正黑體" w:hAnsi="微軟正黑體" w:cs="Times New Roman"/>
                <w:kern w:val="0"/>
                <w:szCs w:val="24"/>
              </w:rPr>
              <w:t>Break</w:t>
            </w:r>
          </w:p>
        </w:tc>
        <w:tc>
          <w:tcPr>
            <w:tcW w:w="4677" w:type="dxa"/>
            <w:tcBorders>
              <w:top w:val="single" w:sz="2" w:space="0" w:color="AAC8AD"/>
              <w:left w:val="single" w:sz="2" w:space="0" w:color="AAC8AD"/>
              <w:bottom w:val="single" w:sz="2" w:space="0" w:color="AAC8AD"/>
              <w:right w:val="single" w:sz="2" w:space="0" w:color="AAC8AD"/>
            </w:tcBorders>
            <w:shd w:val="clear" w:color="auto" w:fill="E4ECE4"/>
            <w:tcMar>
              <w:top w:w="15" w:type="dxa"/>
              <w:left w:w="108" w:type="dxa"/>
              <w:bottom w:w="0" w:type="dxa"/>
              <w:right w:w="108" w:type="dxa"/>
            </w:tcMar>
            <w:vAlign w:val="center"/>
          </w:tcPr>
          <w:p w:rsidR="009C017F" w:rsidRPr="00884C85" w:rsidRDefault="009C017F" w:rsidP="00A16365">
            <w:pPr>
              <w:spacing w:line="360" w:lineRule="exact"/>
              <w:rPr>
                <w:rFonts w:ascii="微軟正黑體" w:eastAsia="微軟正黑體" w:hAnsi="微軟正黑體" w:cs="Times New Roman"/>
                <w:szCs w:val="24"/>
              </w:rPr>
            </w:pPr>
          </w:p>
        </w:tc>
      </w:tr>
      <w:tr w:rsidR="009C017F" w:rsidRPr="00884C85" w:rsidTr="000F44E1">
        <w:trPr>
          <w:trHeight w:val="236"/>
        </w:trPr>
        <w:tc>
          <w:tcPr>
            <w:tcW w:w="1557" w:type="dxa"/>
            <w:tcBorders>
              <w:top w:val="single" w:sz="2" w:space="0" w:color="AAC8AD"/>
              <w:left w:val="single" w:sz="2" w:space="0" w:color="AAC8AD"/>
              <w:bottom w:val="single" w:sz="2" w:space="0" w:color="AAC8AD"/>
              <w:right w:val="single" w:sz="2" w:space="0" w:color="AAC8AD"/>
            </w:tcBorders>
            <w:shd w:val="clear" w:color="auto" w:fill="F2F2F2" w:themeFill="background1" w:themeFillShade="F2"/>
            <w:tcMar>
              <w:top w:w="15" w:type="dxa"/>
              <w:left w:w="108" w:type="dxa"/>
              <w:bottom w:w="0" w:type="dxa"/>
              <w:right w:w="108" w:type="dxa"/>
            </w:tcMar>
            <w:vAlign w:val="center"/>
          </w:tcPr>
          <w:p w:rsidR="009C017F" w:rsidRPr="00884C85" w:rsidRDefault="009C017F" w:rsidP="00FD3C59">
            <w:pPr>
              <w:spacing w:line="560" w:lineRule="exact"/>
              <w:rPr>
                <w:rFonts w:ascii="微軟正黑體" w:eastAsia="微軟正黑體" w:hAnsi="微軟正黑體"/>
                <w:szCs w:val="24"/>
              </w:rPr>
            </w:pPr>
            <w:r w:rsidRPr="00884C85">
              <w:rPr>
                <w:rFonts w:ascii="微軟正黑體" w:eastAsia="微軟正黑體" w:hAnsi="微軟正黑體" w:hint="eastAsia"/>
                <w:szCs w:val="24"/>
              </w:rPr>
              <w:t>15:20-</w:t>
            </w:r>
            <w:r w:rsidRPr="00884C85">
              <w:rPr>
                <w:rFonts w:ascii="微軟正黑體" w:eastAsia="微軟正黑體" w:hAnsi="微軟正黑體"/>
                <w:szCs w:val="24"/>
              </w:rPr>
              <w:t>1</w:t>
            </w:r>
            <w:r w:rsidRPr="00884C85">
              <w:rPr>
                <w:rFonts w:ascii="微軟正黑體" w:eastAsia="微軟正黑體" w:hAnsi="微軟正黑體" w:hint="eastAsia"/>
                <w:szCs w:val="24"/>
              </w:rPr>
              <w:t>5</w:t>
            </w:r>
            <w:r w:rsidRPr="00884C85">
              <w:rPr>
                <w:rFonts w:ascii="微軟正黑體" w:eastAsia="微軟正黑體" w:hAnsi="微軟正黑體"/>
                <w:szCs w:val="24"/>
              </w:rPr>
              <w:t>:</w:t>
            </w:r>
            <w:r w:rsidR="00A36DCC">
              <w:rPr>
                <w:rFonts w:ascii="微軟正黑體" w:eastAsia="微軟正黑體" w:hAnsi="微軟正黑體" w:hint="eastAsia"/>
                <w:szCs w:val="24"/>
              </w:rPr>
              <w:t>5</w:t>
            </w:r>
            <w:r w:rsidRPr="00884C85">
              <w:rPr>
                <w:rFonts w:ascii="微軟正黑體" w:eastAsia="微軟正黑體" w:hAnsi="微軟正黑體" w:hint="eastAsia"/>
                <w:szCs w:val="24"/>
              </w:rPr>
              <w:t>0</w:t>
            </w:r>
          </w:p>
        </w:tc>
        <w:tc>
          <w:tcPr>
            <w:tcW w:w="4647" w:type="dxa"/>
            <w:tcBorders>
              <w:top w:val="single" w:sz="2" w:space="0" w:color="AAC8AD"/>
              <w:left w:val="single" w:sz="2" w:space="0" w:color="AAC8AD"/>
              <w:bottom w:val="single" w:sz="2" w:space="0" w:color="AAC8AD"/>
              <w:right w:val="single" w:sz="2" w:space="0" w:color="AAC8AD"/>
            </w:tcBorders>
            <w:shd w:val="clear" w:color="auto" w:fill="F2F2F2" w:themeFill="background1" w:themeFillShade="F2"/>
            <w:tcMar>
              <w:top w:w="15" w:type="dxa"/>
              <w:left w:w="108" w:type="dxa"/>
              <w:bottom w:w="0" w:type="dxa"/>
              <w:right w:w="108" w:type="dxa"/>
            </w:tcMar>
            <w:vAlign w:val="center"/>
          </w:tcPr>
          <w:p w:rsidR="00375BB2" w:rsidRDefault="00375BB2" w:rsidP="00375BB2">
            <w:pPr>
              <w:spacing w:line="360" w:lineRule="exact"/>
              <w:rPr>
                <w:rFonts w:ascii="微軟正黑體" w:eastAsia="微軟正黑體" w:hAnsi="微軟正黑體" w:cs="Times New Roman"/>
                <w:szCs w:val="24"/>
              </w:rPr>
            </w:pPr>
            <w:r>
              <w:rPr>
                <w:rFonts w:ascii="微軟正黑體" w:eastAsia="微軟正黑體" w:hAnsi="微軟正黑體" w:cs="Times New Roman" w:hint="eastAsia"/>
                <w:szCs w:val="24"/>
              </w:rPr>
              <w:t>西班牙精密機械產業的現況</w:t>
            </w:r>
            <w:r w:rsidRPr="00075536">
              <w:rPr>
                <w:rFonts w:ascii="微軟正黑體" w:eastAsia="微軟正黑體" w:hAnsi="微軟正黑體" w:cs="Times New Roman" w:hint="eastAsia"/>
                <w:szCs w:val="24"/>
              </w:rPr>
              <w:t>與需求</w:t>
            </w:r>
          </w:p>
          <w:p w:rsidR="00F96B32" w:rsidRPr="00375BB2" w:rsidRDefault="00375BB2" w:rsidP="00375BB2">
            <w:pPr>
              <w:spacing w:line="360" w:lineRule="exact"/>
              <w:rPr>
                <w:rFonts w:ascii="微軟正黑體" w:eastAsia="微軟正黑體" w:hAnsi="微軟正黑體" w:cs="Times New Roman"/>
                <w:szCs w:val="24"/>
              </w:rPr>
            </w:pPr>
            <w:r w:rsidRPr="00F96B32">
              <w:rPr>
                <w:rFonts w:ascii="微軟正黑體" w:eastAsia="微軟正黑體" w:hAnsi="微軟正黑體" w:cs="Times New Roman"/>
                <w:szCs w:val="24"/>
              </w:rPr>
              <w:t>The Develop</w:t>
            </w:r>
            <w:r>
              <w:rPr>
                <w:rFonts w:ascii="微軟正黑體" w:eastAsia="微軟正黑體" w:hAnsi="微軟正黑體" w:cs="Times New Roman"/>
                <w:szCs w:val="24"/>
              </w:rPr>
              <w:t xml:space="preserve">ment Status and Trends of Smart Machinery in Spain </w:t>
            </w:r>
          </w:p>
        </w:tc>
        <w:tc>
          <w:tcPr>
            <w:tcW w:w="4677" w:type="dxa"/>
            <w:tcBorders>
              <w:top w:val="single" w:sz="2" w:space="0" w:color="AAC8AD"/>
              <w:left w:val="single" w:sz="2" w:space="0" w:color="AAC8AD"/>
              <w:bottom w:val="single" w:sz="2" w:space="0" w:color="AAC8AD"/>
              <w:right w:val="single" w:sz="2" w:space="0" w:color="AAC8AD"/>
            </w:tcBorders>
            <w:shd w:val="clear" w:color="auto" w:fill="F2F2F2" w:themeFill="background1" w:themeFillShade="F2"/>
            <w:tcMar>
              <w:top w:w="15" w:type="dxa"/>
              <w:left w:w="108" w:type="dxa"/>
              <w:bottom w:w="0" w:type="dxa"/>
              <w:right w:w="108" w:type="dxa"/>
            </w:tcMar>
            <w:vAlign w:val="center"/>
          </w:tcPr>
          <w:p w:rsidR="00375BB2" w:rsidRDefault="00EF64D5" w:rsidP="00375BB2">
            <w:pPr>
              <w:spacing w:line="360" w:lineRule="exact"/>
              <w:rPr>
                <w:rFonts w:ascii="微軟正黑體" w:eastAsia="微軟正黑體" w:hAnsi="微軟正黑體" w:cs="Times New Roman"/>
                <w:szCs w:val="24"/>
              </w:rPr>
            </w:pPr>
            <w:r>
              <w:rPr>
                <w:rFonts w:ascii="微軟正黑體" w:eastAsia="微軟正黑體" w:hAnsi="微軟正黑體" w:cs="Times New Roman" w:hint="eastAsia"/>
                <w:szCs w:val="24"/>
              </w:rPr>
              <w:t>西班牙</w:t>
            </w:r>
            <w:proofErr w:type="spellStart"/>
            <w:r w:rsidR="00375BB2" w:rsidRPr="00375BB2">
              <w:rPr>
                <w:rFonts w:ascii="微軟正黑體" w:eastAsia="微軟正黑體" w:hAnsi="微軟正黑體" w:cs="Times New Roman" w:hint="eastAsia"/>
                <w:szCs w:val="24"/>
              </w:rPr>
              <w:t>Tecnalia</w:t>
            </w:r>
            <w:proofErr w:type="spellEnd"/>
            <w:r w:rsidR="00375BB2" w:rsidRPr="00375BB2">
              <w:rPr>
                <w:rFonts w:ascii="微軟正黑體" w:eastAsia="微軟正黑體" w:hAnsi="微軟正黑體" w:cs="Times New Roman" w:hint="eastAsia"/>
                <w:szCs w:val="24"/>
              </w:rPr>
              <w:t>總部工業與交通系統部門大中華區業務</w:t>
            </w:r>
            <w:r w:rsidR="00375BB2">
              <w:rPr>
                <w:rFonts w:ascii="微軟正黑體" w:eastAsia="微軟正黑體" w:hAnsi="微軟正黑體" w:cs="Times New Roman" w:hint="eastAsia"/>
                <w:szCs w:val="24"/>
              </w:rPr>
              <w:t>負責人 楊海博士</w:t>
            </w:r>
          </w:p>
          <w:p w:rsidR="00375BB2" w:rsidRDefault="00375BB2" w:rsidP="00375BB2">
            <w:pPr>
              <w:spacing w:line="360" w:lineRule="exact"/>
              <w:rPr>
                <w:rFonts w:ascii="微軟正黑體" w:eastAsia="微軟正黑體" w:hAnsi="微軟正黑體" w:cs="Times New Roman"/>
                <w:szCs w:val="24"/>
              </w:rPr>
            </w:pPr>
            <w:r>
              <w:rPr>
                <w:rFonts w:ascii="微軟正黑體" w:eastAsia="微軟正黑體" w:hAnsi="微軟正黑體" w:cs="Times New Roman" w:hint="eastAsia"/>
                <w:szCs w:val="24"/>
              </w:rPr>
              <w:t>Dr. Hai Yang</w:t>
            </w:r>
          </w:p>
          <w:p w:rsidR="009C017F" w:rsidRPr="00884C85" w:rsidRDefault="00375BB2" w:rsidP="00A42364">
            <w:pPr>
              <w:spacing w:line="360" w:lineRule="exact"/>
              <w:rPr>
                <w:rFonts w:ascii="微軟正黑體" w:eastAsia="微軟正黑體" w:hAnsi="微軟正黑體" w:cs="Times New Roman"/>
                <w:szCs w:val="24"/>
              </w:rPr>
            </w:pPr>
            <w:r w:rsidRPr="00F96B32">
              <w:rPr>
                <w:rFonts w:ascii="微軟正黑體" w:eastAsia="微軟正黑體" w:hAnsi="微軟正黑體" w:cs="Times New Roman"/>
                <w:szCs w:val="24"/>
              </w:rPr>
              <w:t xml:space="preserve">Head of business Development in China, R&amp;D in Robotics, </w:t>
            </w:r>
            <w:proofErr w:type="spellStart"/>
            <w:r w:rsidRPr="00F96B32">
              <w:rPr>
                <w:rFonts w:ascii="微軟正黑體" w:eastAsia="微軟正黑體" w:hAnsi="微軟正黑體" w:cs="Times New Roman"/>
                <w:szCs w:val="24"/>
              </w:rPr>
              <w:t>Tecnalia</w:t>
            </w:r>
            <w:proofErr w:type="spellEnd"/>
          </w:p>
        </w:tc>
      </w:tr>
      <w:tr w:rsidR="000E0647" w:rsidRPr="00884C85" w:rsidTr="000F44E1">
        <w:trPr>
          <w:trHeight w:val="236"/>
        </w:trPr>
        <w:tc>
          <w:tcPr>
            <w:tcW w:w="1557" w:type="dxa"/>
            <w:tcBorders>
              <w:top w:val="single" w:sz="2" w:space="0" w:color="AAC8AD"/>
              <w:left w:val="single" w:sz="2" w:space="0" w:color="AAC8AD"/>
              <w:bottom w:val="single" w:sz="2" w:space="0" w:color="AAC8AD"/>
              <w:right w:val="single" w:sz="2" w:space="0" w:color="AAC8AD"/>
            </w:tcBorders>
            <w:shd w:val="clear" w:color="auto" w:fill="F2F2F2" w:themeFill="background1" w:themeFillShade="F2"/>
            <w:tcMar>
              <w:top w:w="15" w:type="dxa"/>
              <w:left w:w="108" w:type="dxa"/>
              <w:bottom w:w="0" w:type="dxa"/>
              <w:right w:w="108" w:type="dxa"/>
            </w:tcMar>
            <w:vAlign w:val="center"/>
          </w:tcPr>
          <w:p w:rsidR="000E0647" w:rsidRPr="00884C85" w:rsidRDefault="00A36DCC" w:rsidP="00FD3C59">
            <w:pPr>
              <w:spacing w:line="560" w:lineRule="exact"/>
              <w:rPr>
                <w:rFonts w:ascii="微軟正黑體" w:eastAsia="微軟正黑體" w:hAnsi="微軟正黑體"/>
                <w:szCs w:val="24"/>
              </w:rPr>
            </w:pPr>
            <w:r>
              <w:rPr>
                <w:rFonts w:ascii="微軟正黑體" w:eastAsia="微軟正黑體" w:hAnsi="微軟正黑體"/>
                <w:szCs w:val="24"/>
              </w:rPr>
              <w:t>15:</w:t>
            </w:r>
            <w:r>
              <w:rPr>
                <w:rFonts w:ascii="微軟正黑體" w:eastAsia="微軟正黑體" w:hAnsi="微軟正黑體" w:hint="eastAsia"/>
                <w:szCs w:val="24"/>
              </w:rPr>
              <w:t>5</w:t>
            </w:r>
            <w:r>
              <w:rPr>
                <w:rFonts w:ascii="微軟正黑體" w:eastAsia="微軟正黑體" w:hAnsi="微軟正黑體"/>
                <w:szCs w:val="24"/>
              </w:rPr>
              <w:t>0-16:</w:t>
            </w:r>
            <w:r>
              <w:rPr>
                <w:rFonts w:ascii="微軟正黑體" w:eastAsia="微軟正黑體" w:hAnsi="微軟正黑體" w:hint="eastAsia"/>
                <w:szCs w:val="24"/>
              </w:rPr>
              <w:t>2</w:t>
            </w:r>
            <w:r w:rsidR="000E0647" w:rsidRPr="00884C85">
              <w:rPr>
                <w:rFonts w:ascii="微軟正黑體" w:eastAsia="微軟正黑體" w:hAnsi="微軟正黑體"/>
                <w:szCs w:val="24"/>
              </w:rPr>
              <w:t>0</w:t>
            </w:r>
          </w:p>
        </w:tc>
        <w:tc>
          <w:tcPr>
            <w:tcW w:w="4647" w:type="dxa"/>
            <w:tcBorders>
              <w:top w:val="single" w:sz="2" w:space="0" w:color="AAC8AD"/>
              <w:left w:val="single" w:sz="2" w:space="0" w:color="AAC8AD"/>
              <w:bottom w:val="single" w:sz="2" w:space="0" w:color="AAC8AD"/>
              <w:right w:val="single" w:sz="2" w:space="0" w:color="AAC8AD"/>
            </w:tcBorders>
            <w:shd w:val="clear" w:color="auto" w:fill="F2F2F2" w:themeFill="background1" w:themeFillShade="F2"/>
            <w:tcMar>
              <w:top w:w="15" w:type="dxa"/>
              <w:left w:w="108" w:type="dxa"/>
              <w:bottom w:w="0" w:type="dxa"/>
              <w:right w:w="108" w:type="dxa"/>
            </w:tcMar>
            <w:vAlign w:val="center"/>
          </w:tcPr>
          <w:p w:rsidR="00375BB2" w:rsidRPr="00A77D2D" w:rsidRDefault="0032137F" w:rsidP="00375BB2">
            <w:pPr>
              <w:autoSpaceDE w:val="0"/>
              <w:autoSpaceDN w:val="0"/>
              <w:adjustRightInd w:val="0"/>
              <w:spacing w:line="360" w:lineRule="exact"/>
              <w:rPr>
                <w:rFonts w:ascii="微軟正黑體" w:eastAsia="微軟正黑體" w:hAnsi="微軟正黑體" w:cs="Times New Roman"/>
                <w:szCs w:val="24"/>
              </w:rPr>
            </w:pPr>
            <w:proofErr w:type="gramStart"/>
            <w:r>
              <w:rPr>
                <w:rFonts w:ascii="微軟正黑體" w:eastAsia="微軟正黑體" w:hAnsi="微軟正黑體" w:cs="Times New Roman" w:hint="eastAsia"/>
                <w:szCs w:val="24"/>
              </w:rPr>
              <w:t>由物聯網</w:t>
            </w:r>
            <w:proofErr w:type="gramEnd"/>
            <w:r>
              <w:rPr>
                <w:rFonts w:ascii="微軟正黑體" w:eastAsia="微軟正黑體" w:hAnsi="微軟正黑體" w:cs="Times New Roman" w:hint="eastAsia"/>
                <w:szCs w:val="24"/>
              </w:rPr>
              <w:t>與產</w:t>
            </w:r>
            <w:r w:rsidR="00A77D2D" w:rsidRPr="00A77D2D">
              <w:rPr>
                <w:rFonts w:ascii="微軟正黑體" w:eastAsia="微軟正黑體" w:hAnsi="微軟正黑體" w:cs="Times New Roman" w:hint="eastAsia"/>
                <w:szCs w:val="24"/>
              </w:rPr>
              <w:t>業4.0趨勢看台歐合作契機</w:t>
            </w:r>
          </w:p>
          <w:p w:rsidR="00375BB2" w:rsidRPr="00884C85" w:rsidRDefault="00A77D2D" w:rsidP="00A77D2D">
            <w:pPr>
              <w:autoSpaceDE w:val="0"/>
              <w:autoSpaceDN w:val="0"/>
              <w:adjustRightInd w:val="0"/>
              <w:spacing w:line="360" w:lineRule="exact"/>
              <w:rPr>
                <w:rFonts w:ascii="微軟正黑體" w:eastAsia="微軟正黑體" w:hAnsi="微軟正黑體" w:cs="Times New Roman"/>
                <w:szCs w:val="24"/>
              </w:rPr>
            </w:pPr>
            <w:r w:rsidRPr="00A77D2D">
              <w:rPr>
                <w:rFonts w:ascii="微軟正黑體" w:eastAsia="微軟正黑體" w:hAnsi="微軟正黑體" w:cs="Times New Roman"/>
                <w:szCs w:val="24"/>
              </w:rPr>
              <w:t xml:space="preserve">From </w:t>
            </w:r>
            <w:proofErr w:type="spellStart"/>
            <w:r w:rsidRPr="00A77D2D">
              <w:rPr>
                <w:rFonts w:ascii="微軟正黑體" w:eastAsia="微軟正黑體" w:hAnsi="微軟正黑體" w:cs="Times New Roman"/>
                <w:szCs w:val="24"/>
              </w:rPr>
              <w:t>IoT</w:t>
            </w:r>
            <w:proofErr w:type="spellEnd"/>
            <w:r w:rsidRPr="00A77D2D">
              <w:rPr>
                <w:rFonts w:ascii="微軟正黑體" w:eastAsia="微軟正黑體" w:hAnsi="微軟正黑體" w:cs="Times New Roman"/>
                <w:szCs w:val="24"/>
              </w:rPr>
              <w:t xml:space="preserve"> and Industry 4.0 to discover Europe-Taiwan cooperation opportunities</w:t>
            </w:r>
          </w:p>
        </w:tc>
        <w:tc>
          <w:tcPr>
            <w:tcW w:w="4677" w:type="dxa"/>
            <w:tcBorders>
              <w:top w:val="single" w:sz="2" w:space="0" w:color="AAC8AD"/>
              <w:left w:val="single" w:sz="2" w:space="0" w:color="AAC8AD"/>
              <w:bottom w:val="single" w:sz="2" w:space="0" w:color="AAC8AD"/>
              <w:right w:val="single" w:sz="2" w:space="0" w:color="AAC8AD"/>
            </w:tcBorders>
            <w:shd w:val="clear" w:color="auto" w:fill="F2F2F2" w:themeFill="background1" w:themeFillShade="F2"/>
            <w:tcMar>
              <w:top w:w="15" w:type="dxa"/>
              <w:left w:w="108" w:type="dxa"/>
              <w:bottom w:w="0" w:type="dxa"/>
              <w:right w:w="108" w:type="dxa"/>
            </w:tcMar>
            <w:vAlign w:val="center"/>
          </w:tcPr>
          <w:p w:rsidR="00375BB2" w:rsidRPr="00A42364" w:rsidRDefault="00375BB2" w:rsidP="00375BB2">
            <w:pPr>
              <w:widowControl/>
              <w:autoSpaceDE w:val="0"/>
              <w:autoSpaceDN w:val="0"/>
              <w:spacing w:line="400" w:lineRule="exact"/>
              <w:rPr>
                <w:rFonts w:ascii="微軟正黑體" w:eastAsia="微軟正黑體" w:hAnsi="微軟正黑體" w:cs="新細明體"/>
                <w:kern w:val="0"/>
                <w:sz w:val="22"/>
              </w:rPr>
            </w:pPr>
            <w:r w:rsidRPr="00A42364">
              <w:rPr>
                <w:rFonts w:ascii="微軟正黑體" w:eastAsia="微軟正黑體" w:hAnsi="微軟正黑體" w:cs="新細明體" w:hint="eastAsia"/>
                <w:kern w:val="0"/>
                <w:sz w:val="22"/>
              </w:rPr>
              <w:t>智慧聯網專家, 曾任Ericsson及Acer高階主管 沙舟博士</w:t>
            </w:r>
          </w:p>
          <w:p w:rsidR="00375BB2" w:rsidRPr="00075536" w:rsidRDefault="00375BB2" w:rsidP="00375BB2">
            <w:pPr>
              <w:spacing w:line="360" w:lineRule="exact"/>
              <w:rPr>
                <w:rFonts w:ascii="微軟正黑體" w:eastAsia="微軟正黑體" w:hAnsi="微軟正黑體" w:cs="Times New Roman"/>
                <w:szCs w:val="24"/>
              </w:rPr>
            </w:pPr>
            <w:r w:rsidRPr="00A42364">
              <w:rPr>
                <w:rFonts w:ascii="微軟正黑體" w:eastAsia="微軟正黑體" w:hAnsi="微軟正黑體" w:cs="新細明體" w:hint="eastAsia"/>
                <w:color w:val="000000" w:themeColor="text1"/>
                <w:kern w:val="0"/>
                <w:sz w:val="22"/>
              </w:rPr>
              <w:t>Dr. James Sha, former Executives of Ericsson Taiwan and Acer</w:t>
            </w:r>
          </w:p>
        </w:tc>
      </w:tr>
      <w:tr w:rsidR="009C017F" w:rsidRPr="00884C85" w:rsidTr="000F44E1">
        <w:trPr>
          <w:trHeight w:val="236"/>
        </w:trPr>
        <w:tc>
          <w:tcPr>
            <w:tcW w:w="1557" w:type="dxa"/>
            <w:tcBorders>
              <w:top w:val="single" w:sz="2" w:space="0" w:color="AAC8AD"/>
              <w:left w:val="single" w:sz="2" w:space="0" w:color="AAC8AD"/>
              <w:bottom w:val="single" w:sz="2" w:space="0" w:color="AAC8AD"/>
              <w:right w:val="single" w:sz="2" w:space="0" w:color="AAC8AD"/>
            </w:tcBorders>
            <w:shd w:val="clear" w:color="auto" w:fill="F2F2F2" w:themeFill="background1" w:themeFillShade="F2"/>
            <w:tcMar>
              <w:top w:w="15" w:type="dxa"/>
              <w:left w:w="108" w:type="dxa"/>
              <w:bottom w:w="0" w:type="dxa"/>
              <w:right w:w="108" w:type="dxa"/>
            </w:tcMar>
            <w:vAlign w:val="center"/>
          </w:tcPr>
          <w:p w:rsidR="009C017F" w:rsidRPr="00884C85" w:rsidRDefault="000E0647" w:rsidP="00B74322">
            <w:pPr>
              <w:spacing w:line="560" w:lineRule="exact"/>
              <w:rPr>
                <w:rFonts w:ascii="微軟正黑體" w:eastAsia="微軟正黑體" w:hAnsi="微軟正黑體"/>
                <w:szCs w:val="24"/>
              </w:rPr>
            </w:pPr>
            <w:r w:rsidRPr="00884C85">
              <w:rPr>
                <w:rFonts w:ascii="微軟正黑體" w:eastAsia="微軟正黑體" w:hAnsi="微軟正黑體" w:hint="eastAsia"/>
                <w:szCs w:val="24"/>
              </w:rPr>
              <w:t>16:20-16:30</w:t>
            </w:r>
          </w:p>
        </w:tc>
        <w:tc>
          <w:tcPr>
            <w:tcW w:w="4647" w:type="dxa"/>
            <w:tcBorders>
              <w:top w:val="single" w:sz="2" w:space="0" w:color="AAC8AD"/>
              <w:left w:val="single" w:sz="2" w:space="0" w:color="AAC8AD"/>
              <w:bottom w:val="single" w:sz="2" w:space="0" w:color="AAC8AD"/>
              <w:right w:val="single" w:sz="2" w:space="0" w:color="AAC8AD"/>
            </w:tcBorders>
            <w:shd w:val="clear" w:color="auto" w:fill="F2F2F2" w:themeFill="background1" w:themeFillShade="F2"/>
            <w:tcMar>
              <w:top w:w="15" w:type="dxa"/>
              <w:left w:w="108" w:type="dxa"/>
              <w:bottom w:w="0" w:type="dxa"/>
              <w:right w:w="108" w:type="dxa"/>
            </w:tcMar>
            <w:vAlign w:val="center"/>
          </w:tcPr>
          <w:p w:rsidR="009C017F" w:rsidRPr="00884C85" w:rsidRDefault="009C017F" w:rsidP="00FD3C59">
            <w:pPr>
              <w:spacing w:line="560" w:lineRule="exact"/>
              <w:rPr>
                <w:rFonts w:ascii="微軟正黑體" w:eastAsia="微軟正黑體" w:hAnsi="微軟正黑體" w:cs="Times New Roman"/>
                <w:szCs w:val="24"/>
              </w:rPr>
            </w:pPr>
            <w:r w:rsidRPr="00884C85">
              <w:rPr>
                <w:rFonts w:ascii="微軟正黑體" w:eastAsia="微軟正黑體" w:hAnsi="微軟正黑體" w:cs="Times New Roman" w:hint="eastAsia"/>
                <w:szCs w:val="24"/>
              </w:rPr>
              <w:t>Q&amp;A</w:t>
            </w:r>
          </w:p>
        </w:tc>
        <w:tc>
          <w:tcPr>
            <w:tcW w:w="4677" w:type="dxa"/>
            <w:tcBorders>
              <w:top w:val="single" w:sz="2" w:space="0" w:color="AAC8AD"/>
              <w:left w:val="single" w:sz="2" w:space="0" w:color="AAC8AD"/>
              <w:bottom w:val="single" w:sz="2" w:space="0" w:color="AAC8AD"/>
              <w:right w:val="single" w:sz="2" w:space="0" w:color="AAC8AD"/>
            </w:tcBorders>
            <w:shd w:val="clear" w:color="auto" w:fill="F2F2F2" w:themeFill="background1" w:themeFillShade="F2"/>
            <w:tcMar>
              <w:top w:w="15" w:type="dxa"/>
              <w:left w:w="108" w:type="dxa"/>
              <w:bottom w:w="0" w:type="dxa"/>
              <w:right w:w="108" w:type="dxa"/>
            </w:tcMar>
            <w:vAlign w:val="center"/>
          </w:tcPr>
          <w:p w:rsidR="009C017F" w:rsidRPr="00884C85" w:rsidRDefault="009C017F" w:rsidP="00FD3C59">
            <w:pPr>
              <w:spacing w:line="560" w:lineRule="exact"/>
              <w:rPr>
                <w:rFonts w:ascii="微軟正黑體" w:eastAsia="微軟正黑體" w:hAnsi="微軟正黑體" w:cs="Times New Roman"/>
                <w:szCs w:val="24"/>
              </w:rPr>
            </w:pPr>
          </w:p>
        </w:tc>
      </w:tr>
    </w:tbl>
    <w:p w:rsidR="00C149C6" w:rsidRDefault="00C149C6">
      <w:pPr>
        <w:rPr>
          <w:rFonts w:ascii="微軟正黑體" w:eastAsia="微軟正黑體" w:hAnsi="微軟正黑體"/>
        </w:rPr>
      </w:pPr>
    </w:p>
    <w:p w:rsidR="00B63ECC" w:rsidRPr="00B63ECC" w:rsidRDefault="00B63ECC" w:rsidP="00B63ECC">
      <w:pPr>
        <w:spacing w:line="360" w:lineRule="exact"/>
        <w:rPr>
          <w:rFonts w:ascii="微軟正黑體" w:eastAsia="微軟正黑體" w:hAnsi="微軟正黑體"/>
          <w:b/>
        </w:rPr>
      </w:pPr>
      <w:r w:rsidRPr="00B63ECC">
        <w:rPr>
          <w:rFonts w:ascii="微軟正黑體" w:eastAsia="微軟正黑體" w:hAnsi="微軟正黑體" w:hint="eastAsia"/>
          <w:b/>
        </w:rPr>
        <w:t>本案聯絡人：張家蓁專員、沈郁蓉專員、陳枝昌副秘書長</w:t>
      </w:r>
    </w:p>
    <w:p w:rsidR="00B63ECC" w:rsidRPr="00B63ECC" w:rsidRDefault="00B63ECC" w:rsidP="00B63ECC">
      <w:pPr>
        <w:spacing w:line="360" w:lineRule="exact"/>
        <w:rPr>
          <w:rFonts w:ascii="微軟正黑體" w:eastAsia="微軟正黑體" w:hAnsi="微軟正黑體"/>
          <w:b/>
        </w:rPr>
      </w:pPr>
      <w:r w:rsidRPr="00B63ECC">
        <w:rPr>
          <w:rFonts w:ascii="微軟正黑體" w:eastAsia="微軟正黑體" w:hAnsi="微軟正黑體" w:hint="eastAsia"/>
          <w:b/>
        </w:rPr>
        <w:t>TEL：02-2349-4666 ext</w:t>
      </w:r>
      <w:r w:rsidR="00A42364">
        <w:rPr>
          <w:rFonts w:ascii="微軟正黑體" w:eastAsia="微軟正黑體" w:hAnsi="微軟正黑體" w:hint="eastAsia"/>
          <w:b/>
        </w:rPr>
        <w:t>.</w:t>
      </w:r>
      <w:r w:rsidRPr="00B63ECC">
        <w:rPr>
          <w:rFonts w:ascii="微軟正黑體" w:eastAsia="微軟正黑體" w:hAnsi="微軟正黑體" w:hint="eastAsia"/>
          <w:b/>
        </w:rPr>
        <w:t xml:space="preserve"> 682、</w:t>
      </w:r>
      <w:proofErr w:type="gramStart"/>
      <w:r w:rsidRPr="00B63ECC">
        <w:rPr>
          <w:rFonts w:ascii="微軟正黑體" w:eastAsia="微軟正黑體" w:hAnsi="微軟正黑體" w:hint="eastAsia"/>
          <w:b/>
        </w:rPr>
        <w:t>686  FAX</w:t>
      </w:r>
      <w:proofErr w:type="gramEnd"/>
      <w:r w:rsidRPr="00B63ECC">
        <w:rPr>
          <w:rFonts w:ascii="微軟正黑體" w:eastAsia="微軟正黑體" w:hAnsi="微軟正黑體" w:hint="eastAsia"/>
          <w:b/>
        </w:rPr>
        <w:t xml:space="preserve">：02-23813711  </w:t>
      </w:r>
    </w:p>
    <w:p w:rsidR="00B63ECC" w:rsidRPr="00B63ECC" w:rsidRDefault="00B63ECC" w:rsidP="00B63ECC">
      <w:pPr>
        <w:spacing w:line="360" w:lineRule="exact"/>
        <w:rPr>
          <w:rFonts w:ascii="微軟正黑體" w:eastAsia="微軟正黑體" w:hAnsi="微軟正黑體"/>
          <w:b/>
        </w:rPr>
      </w:pPr>
      <w:r w:rsidRPr="00B63ECC">
        <w:rPr>
          <w:rFonts w:ascii="微軟正黑體" w:eastAsia="微軟正黑體" w:hAnsi="微軟正黑體" w:hint="eastAsia"/>
          <w:b/>
        </w:rPr>
        <w:t>E-mail：</w:t>
      </w:r>
      <w:hyperlink r:id="rId8" w:history="1">
        <w:r w:rsidRPr="000B0ACD">
          <w:rPr>
            <w:rStyle w:val="aa"/>
            <w:rFonts w:ascii="微軟正黑體" w:eastAsia="微軟正黑體" w:hAnsi="微軟正黑體" w:hint="eastAsia"/>
            <w:b/>
          </w:rPr>
          <w:t>rita@tami.org.tw</w:t>
        </w:r>
      </w:hyperlink>
      <w:r>
        <w:rPr>
          <w:rFonts w:ascii="微軟正黑體" w:eastAsia="微軟正黑體" w:hAnsi="微軟正黑體" w:hint="eastAsia"/>
          <w:b/>
        </w:rPr>
        <w:t xml:space="preserve">; </w:t>
      </w:r>
      <w:hyperlink r:id="rId9" w:history="1">
        <w:r w:rsidRPr="000B0ACD">
          <w:rPr>
            <w:rStyle w:val="aa"/>
            <w:rFonts w:ascii="微軟正黑體" w:eastAsia="微軟正黑體" w:hAnsi="微軟正黑體" w:hint="eastAsia"/>
            <w:b/>
          </w:rPr>
          <w:t>paggy@tami.org.tw</w:t>
        </w:r>
      </w:hyperlink>
      <w:r w:rsidRPr="00B63ECC">
        <w:rPr>
          <w:rFonts w:ascii="微軟正黑體" w:eastAsia="微軟正黑體" w:hAnsi="微軟正黑體" w:hint="eastAsia"/>
        </w:rPr>
        <w:t xml:space="preserve">; </w:t>
      </w:r>
      <w:r w:rsidRPr="00B63ECC">
        <w:rPr>
          <w:rStyle w:val="aa"/>
          <w:rFonts w:ascii="微軟正黑體" w:eastAsia="微軟正黑體" w:hAnsi="微軟正黑體" w:hint="eastAsia"/>
          <w:b/>
        </w:rPr>
        <w:t>johnchen@tami.org.tw</w:t>
      </w:r>
    </w:p>
    <w:p w:rsidR="00B63ECC" w:rsidRPr="00B63ECC" w:rsidRDefault="00B63ECC" w:rsidP="00B63ECC">
      <w:pPr>
        <w:jc w:val="right"/>
        <w:rPr>
          <w:rFonts w:ascii="微軟正黑體" w:eastAsia="微軟正黑體" w:hAnsi="微軟正黑體"/>
          <w:b/>
          <w:sz w:val="32"/>
          <w:szCs w:val="32"/>
        </w:rPr>
      </w:pPr>
      <w:r w:rsidRPr="00B63ECC">
        <w:rPr>
          <w:rFonts w:ascii="微軟正黑體" w:eastAsia="微軟正黑體" w:hAnsi="微軟正黑體" w:hint="eastAsia"/>
          <w:sz w:val="32"/>
          <w:szCs w:val="32"/>
        </w:rPr>
        <w:t>理事長</w:t>
      </w:r>
      <w:r w:rsidRPr="00B63ECC">
        <w:rPr>
          <w:rFonts w:ascii="微軟正黑體" w:eastAsia="微軟正黑體" w:hAnsi="微軟正黑體" w:hint="eastAsia"/>
          <w:b/>
          <w:sz w:val="32"/>
          <w:szCs w:val="32"/>
        </w:rPr>
        <w:t xml:space="preserve"> </w:t>
      </w:r>
      <w:proofErr w:type="gramStart"/>
      <w:r w:rsidRPr="00B63ECC">
        <w:rPr>
          <w:rFonts w:ascii="微軟正黑體" w:eastAsia="微軟正黑體" w:hAnsi="微軟正黑體" w:hint="eastAsia"/>
          <w:b/>
          <w:sz w:val="32"/>
          <w:szCs w:val="32"/>
        </w:rPr>
        <w:t>柯拔希</w:t>
      </w:r>
      <w:proofErr w:type="gramEnd"/>
      <w:r w:rsidRPr="00B63ECC">
        <w:rPr>
          <w:rFonts w:ascii="微軟正黑體" w:eastAsia="微軟正黑體" w:hAnsi="微軟正黑體" w:hint="eastAsia"/>
          <w:b/>
          <w:sz w:val="32"/>
          <w:szCs w:val="32"/>
        </w:rPr>
        <w:t xml:space="preserve"> 敬邀</w:t>
      </w:r>
    </w:p>
    <w:p w:rsidR="00B63ECC" w:rsidRDefault="00B63ECC" w:rsidP="00B63ECC">
      <w:pPr>
        <w:rPr>
          <w:rFonts w:ascii="微軟正黑體" w:eastAsia="微軟正黑體" w:hAnsi="微軟正黑體"/>
          <w:b/>
          <w:szCs w:val="24"/>
        </w:rPr>
      </w:pPr>
    </w:p>
    <w:p w:rsidR="00B63ECC" w:rsidRDefault="00B63ECC" w:rsidP="00B63ECC">
      <w:pPr>
        <w:rPr>
          <w:rFonts w:ascii="微軟正黑體" w:eastAsia="微軟正黑體" w:hAnsi="微軟正黑體"/>
          <w:b/>
          <w:szCs w:val="24"/>
        </w:rPr>
      </w:pPr>
    </w:p>
    <w:p w:rsidR="00B63ECC" w:rsidRDefault="00B63ECC" w:rsidP="00B63ECC">
      <w:pPr>
        <w:rPr>
          <w:rFonts w:ascii="微軟正黑體" w:eastAsia="微軟正黑體" w:hAnsi="微軟正黑體"/>
          <w:b/>
          <w:szCs w:val="24"/>
        </w:rPr>
      </w:pPr>
    </w:p>
    <w:p w:rsidR="00B63ECC" w:rsidRDefault="00B63ECC" w:rsidP="003054EC">
      <w:pPr>
        <w:spacing w:line="440" w:lineRule="exact"/>
        <w:jc w:val="center"/>
        <w:rPr>
          <w:rFonts w:ascii="微軟正黑體" w:eastAsia="微軟正黑體" w:hAnsi="微軟正黑體"/>
          <w:b/>
          <w:sz w:val="28"/>
          <w:szCs w:val="28"/>
        </w:rPr>
      </w:pPr>
      <w:r w:rsidRPr="00B63ECC">
        <w:rPr>
          <w:rFonts w:ascii="微軟正黑體" w:eastAsia="微軟正黑體" w:hAnsi="微軟正黑體"/>
          <w:b/>
          <w:sz w:val="28"/>
          <w:szCs w:val="28"/>
        </w:rPr>
        <w:t>『</w:t>
      </w:r>
      <w:r w:rsidRPr="00B63ECC">
        <w:rPr>
          <w:rFonts w:ascii="微軟正黑體" w:eastAsia="微軟正黑體" w:hAnsi="微軟正黑體" w:hint="eastAsia"/>
          <w:sz w:val="28"/>
          <w:szCs w:val="28"/>
        </w:rPr>
        <w:t>歐洲暨以色列智慧製造趨勢剖析暨A+研發合作補助說明會</w:t>
      </w:r>
      <w:r w:rsidRPr="00B63ECC">
        <w:rPr>
          <w:rFonts w:ascii="微軟正黑體" w:eastAsia="微軟正黑體" w:hAnsi="微軟正黑體"/>
          <w:b/>
          <w:sz w:val="28"/>
          <w:szCs w:val="28"/>
        </w:rPr>
        <w:t>』報名回函表</w:t>
      </w:r>
    </w:p>
    <w:p w:rsidR="003054EC" w:rsidRDefault="003054EC" w:rsidP="003054EC">
      <w:pPr>
        <w:spacing w:line="440" w:lineRule="exact"/>
        <w:jc w:val="center"/>
        <w:rPr>
          <w:rFonts w:ascii="微軟正黑體" w:eastAsia="微軟正黑體" w:hAnsi="微軟正黑體"/>
          <w:sz w:val="28"/>
          <w:szCs w:val="28"/>
        </w:rPr>
      </w:pPr>
      <w:r w:rsidRPr="003054EC">
        <w:rPr>
          <w:rFonts w:ascii="微軟正黑體" w:eastAsia="微軟正黑體" w:hAnsi="微軟正黑體" w:hint="eastAsia"/>
          <w:sz w:val="28"/>
          <w:szCs w:val="28"/>
        </w:rPr>
        <w:t>報名</w:t>
      </w:r>
      <w:proofErr w:type="gramStart"/>
      <w:r w:rsidRPr="003054EC">
        <w:rPr>
          <w:rFonts w:ascii="微軟正黑體" w:eastAsia="微軟正黑體" w:hAnsi="微軟正黑體" w:hint="eastAsia"/>
          <w:sz w:val="28"/>
          <w:szCs w:val="28"/>
        </w:rPr>
        <w:t>回函表請</w:t>
      </w:r>
      <w:proofErr w:type="gramEnd"/>
      <w:r>
        <w:rPr>
          <w:rFonts w:ascii="微軟正黑體" w:eastAsia="微軟正黑體" w:hAnsi="微軟正黑體" w:hint="eastAsia"/>
          <w:sz w:val="28"/>
          <w:szCs w:val="28"/>
        </w:rPr>
        <w:t>e-mail</w:t>
      </w:r>
      <w:r w:rsidRPr="003054EC">
        <w:rPr>
          <w:rFonts w:ascii="微軟正黑體" w:eastAsia="微軟正黑體" w:hAnsi="微軟正黑體" w:hint="eastAsia"/>
          <w:sz w:val="28"/>
          <w:szCs w:val="28"/>
        </w:rPr>
        <w:t>至機械公會</w:t>
      </w:r>
    </w:p>
    <w:p w:rsidR="003054EC" w:rsidRDefault="003054EC" w:rsidP="003054EC">
      <w:pPr>
        <w:spacing w:line="440" w:lineRule="exact"/>
        <w:jc w:val="center"/>
        <w:rPr>
          <w:rFonts w:ascii="微軟正黑體" w:eastAsia="微軟正黑體" w:hAnsi="微軟正黑體"/>
          <w:sz w:val="28"/>
          <w:szCs w:val="28"/>
        </w:rPr>
      </w:pPr>
      <w:r w:rsidRPr="003054EC">
        <w:rPr>
          <w:rFonts w:ascii="微軟正黑體" w:eastAsia="微軟正黑體" w:hAnsi="微軟正黑體" w:hint="eastAsia"/>
          <w:sz w:val="28"/>
          <w:szCs w:val="28"/>
        </w:rPr>
        <w:t>張家蓁專員</w:t>
      </w:r>
      <w:r>
        <w:rPr>
          <w:rFonts w:ascii="微軟正黑體" w:eastAsia="微軟正黑體" w:hAnsi="微軟正黑體" w:hint="eastAsia"/>
          <w:sz w:val="28"/>
          <w:szCs w:val="28"/>
        </w:rPr>
        <w:t>(</w:t>
      </w:r>
      <w:hyperlink r:id="rId10" w:history="1">
        <w:r w:rsidRPr="000E0EE4">
          <w:rPr>
            <w:rStyle w:val="aa"/>
            <w:rFonts w:ascii="微軟正黑體" w:eastAsia="微軟正黑體" w:hAnsi="微軟正黑體"/>
            <w:sz w:val="28"/>
            <w:szCs w:val="28"/>
          </w:rPr>
          <w:t>rita@tami.org.tw</w:t>
        </w:r>
      </w:hyperlink>
      <w:r>
        <w:rPr>
          <w:rFonts w:ascii="微軟正黑體" w:eastAsia="微軟正黑體" w:hAnsi="微軟正黑體" w:hint="eastAsia"/>
          <w:sz w:val="28"/>
          <w:szCs w:val="28"/>
        </w:rPr>
        <w:t>)或</w:t>
      </w:r>
    </w:p>
    <w:p w:rsidR="003054EC" w:rsidRDefault="003054EC" w:rsidP="003054EC">
      <w:pPr>
        <w:spacing w:line="440" w:lineRule="exact"/>
        <w:jc w:val="center"/>
        <w:rPr>
          <w:rFonts w:ascii="微軟正黑體" w:eastAsia="微軟正黑體" w:hAnsi="微軟正黑體"/>
          <w:sz w:val="28"/>
          <w:szCs w:val="28"/>
        </w:rPr>
      </w:pPr>
      <w:r w:rsidRPr="003054EC">
        <w:rPr>
          <w:rFonts w:ascii="微軟正黑體" w:eastAsia="微軟正黑體" w:hAnsi="微軟正黑體" w:hint="eastAsia"/>
          <w:sz w:val="28"/>
          <w:szCs w:val="28"/>
        </w:rPr>
        <w:t>沈郁蓉專員</w:t>
      </w:r>
      <w:r>
        <w:rPr>
          <w:rFonts w:ascii="微軟正黑體" w:eastAsia="微軟正黑體" w:hAnsi="微軟正黑體" w:hint="eastAsia"/>
          <w:sz w:val="28"/>
          <w:szCs w:val="28"/>
        </w:rPr>
        <w:t>(</w:t>
      </w:r>
      <w:hyperlink r:id="rId11" w:history="1">
        <w:r w:rsidRPr="000E0EE4">
          <w:rPr>
            <w:rStyle w:val="aa"/>
            <w:rFonts w:ascii="微軟正黑體" w:eastAsia="微軟正黑體" w:hAnsi="微軟正黑體" w:hint="eastAsia"/>
            <w:b/>
            <w:sz w:val="28"/>
            <w:szCs w:val="28"/>
          </w:rPr>
          <w:t>paggy@tami.org.tw</w:t>
        </w:r>
      </w:hyperlink>
      <w:r>
        <w:rPr>
          <w:rFonts w:ascii="微軟正黑體" w:eastAsia="微軟正黑體" w:hAnsi="微軟正黑體" w:hint="eastAsia"/>
          <w:sz w:val="28"/>
          <w:szCs w:val="28"/>
        </w:rPr>
        <w:t>)</w:t>
      </w:r>
    </w:p>
    <w:p w:rsidR="003054EC" w:rsidRPr="003054EC" w:rsidRDefault="003054EC" w:rsidP="003054EC">
      <w:pPr>
        <w:spacing w:line="440" w:lineRule="exact"/>
        <w:jc w:val="center"/>
        <w:rPr>
          <w:rFonts w:ascii="微軟正黑體" w:eastAsia="微軟正黑體" w:hAnsi="微軟正黑體"/>
          <w:sz w:val="28"/>
          <w:szCs w:val="28"/>
        </w:rPr>
      </w:pPr>
    </w:p>
    <w:tbl>
      <w:tblPr>
        <w:tblW w:w="106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4162"/>
        <w:gridCol w:w="1366"/>
        <w:gridCol w:w="3686"/>
      </w:tblGrid>
      <w:tr w:rsidR="00B63ECC" w:rsidRPr="00B63ECC" w:rsidTr="00341187">
        <w:trPr>
          <w:trHeight w:val="380"/>
        </w:trPr>
        <w:tc>
          <w:tcPr>
            <w:tcW w:w="1418" w:type="dxa"/>
            <w:vAlign w:val="center"/>
          </w:tcPr>
          <w:p w:rsidR="00B63ECC" w:rsidRPr="00B63ECC" w:rsidRDefault="00B63ECC" w:rsidP="00B63ECC">
            <w:pPr>
              <w:rPr>
                <w:rFonts w:ascii="微軟正黑體" w:eastAsia="微軟正黑體" w:hAnsi="微軟正黑體"/>
                <w:b/>
                <w:szCs w:val="24"/>
              </w:rPr>
            </w:pPr>
            <w:r w:rsidRPr="00B63ECC">
              <w:rPr>
                <w:rFonts w:ascii="微軟正黑體" w:eastAsia="微軟正黑體" w:hAnsi="微軟正黑體"/>
                <w:b/>
                <w:szCs w:val="24"/>
              </w:rPr>
              <w:t>公司名稱</w:t>
            </w:r>
          </w:p>
        </w:tc>
        <w:tc>
          <w:tcPr>
            <w:tcW w:w="9214" w:type="dxa"/>
            <w:gridSpan w:val="3"/>
            <w:vAlign w:val="center"/>
          </w:tcPr>
          <w:p w:rsidR="00B63ECC" w:rsidRPr="00B63ECC" w:rsidRDefault="00B63ECC" w:rsidP="00B63ECC">
            <w:pPr>
              <w:rPr>
                <w:rFonts w:ascii="微軟正黑體" w:eastAsia="微軟正黑體" w:hAnsi="微軟正黑體"/>
                <w:b/>
                <w:szCs w:val="24"/>
              </w:rPr>
            </w:pPr>
          </w:p>
        </w:tc>
      </w:tr>
      <w:tr w:rsidR="00B63ECC" w:rsidRPr="00B63ECC" w:rsidTr="00341187">
        <w:trPr>
          <w:trHeight w:val="380"/>
        </w:trPr>
        <w:tc>
          <w:tcPr>
            <w:tcW w:w="1418" w:type="dxa"/>
            <w:vAlign w:val="center"/>
          </w:tcPr>
          <w:p w:rsidR="00B63ECC" w:rsidRPr="00B63ECC" w:rsidRDefault="00B63ECC" w:rsidP="00B63ECC">
            <w:pPr>
              <w:rPr>
                <w:rFonts w:ascii="微軟正黑體" w:eastAsia="微軟正黑體" w:hAnsi="微軟正黑體"/>
                <w:b/>
                <w:bCs/>
                <w:szCs w:val="24"/>
              </w:rPr>
            </w:pPr>
            <w:r w:rsidRPr="00B63ECC">
              <w:rPr>
                <w:rFonts w:ascii="微軟正黑體" w:eastAsia="微軟正黑體" w:hAnsi="微軟正黑體"/>
                <w:b/>
                <w:bCs/>
                <w:szCs w:val="24"/>
              </w:rPr>
              <w:t>報名場次</w:t>
            </w:r>
          </w:p>
        </w:tc>
        <w:tc>
          <w:tcPr>
            <w:tcW w:w="9214" w:type="dxa"/>
            <w:gridSpan w:val="3"/>
            <w:vAlign w:val="center"/>
          </w:tcPr>
          <w:p w:rsidR="00B63ECC" w:rsidRPr="00B63ECC" w:rsidRDefault="00B63ECC" w:rsidP="003054EC">
            <w:pPr>
              <w:ind w:leftChars="-130" w:hangingChars="130" w:hanging="312"/>
              <w:rPr>
                <w:rFonts w:ascii="微軟正黑體" w:eastAsia="微軟正黑體" w:hAnsi="微軟正黑體"/>
                <w:b/>
                <w:bCs/>
                <w:szCs w:val="24"/>
              </w:rPr>
            </w:pPr>
            <w:r w:rsidRPr="00B63ECC">
              <w:rPr>
                <w:rFonts w:ascii="微軟正黑體" w:eastAsia="微軟正黑體" w:hAnsi="微軟正黑體" w:hint="eastAsia"/>
                <w:b/>
                <w:bCs/>
                <w:szCs w:val="24"/>
              </w:rPr>
              <w:t xml:space="preserve">    </w:t>
            </w:r>
            <w:r w:rsidRPr="00A77D2D">
              <w:rPr>
                <w:rFonts w:ascii="微軟正黑體" w:eastAsia="微軟正黑體" w:hAnsi="微軟正黑體"/>
                <w:b/>
                <w:bCs/>
                <w:sz w:val="40"/>
                <w:szCs w:val="40"/>
              </w:rPr>
              <w:t>□</w:t>
            </w:r>
            <w:r w:rsidRPr="00B63ECC">
              <w:rPr>
                <w:rFonts w:ascii="微軟正黑體" w:eastAsia="微軟正黑體" w:hAnsi="微軟正黑體"/>
                <w:b/>
                <w:bCs/>
                <w:szCs w:val="24"/>
              </w:rPr>
              <w:t>北區場次</w:t>
            </w:r>
            <w:r w:rsidRPr="00B63ECC">
              <w:rPr>
                <w:rFonts w:ascii="微軟正黑體" w:eastAsia="微軟正黑體" w:hAnsi="微軟正黑體" w:hint="eastAsia"/>
                <w:b/>
                <w:bCs/>
                <w:szCs w:val="24"/>
              </w:rPr>
              <w:t xml:space="preserve">  </w:t>
            </w:r>
            <w:r w:rsidR="003054EC" w:rsidRPr="003054EC">
              <w:rPr>
                <w:rFonts w:ascii="微軟正黑體" w:eastAsia="微軟正黑體" w:hAnsi="微軟正黑體" w:hint="eastAsia"/>
                <w:b/>
                <w:bCs/>
                <w:szCs w:val="24"/>
              </w:rPr>
              <w:t>2018年1月3０日（二）</w:t>
            </w:r>
            <w:r w:rsidRPr="00B63ECC">
              <w:rPr>
                <w:rFonts w:ascii="微軟正黑體" w:eastAsia="微軟正黑體" w:hAnsi="微軟正黑體" w:hint="eastAsia"/>
                <w:b/>
                <w:bCs/>
                <w:szCs w:val="24"/>
              </w:rPr>
              <w:t xml:space="preserve"> </w:t>
            </w:r>
            <w:r w:rsidRPr="00B63ECC">
              <w:rPr>
                <w:rFonts w:ascii="微軟正黑體" w:eastAsia="微軟正黑體" w:hAnsi="微軟正黑體"/>
                <w:b/>
                <w:bCs/>
                <w:szCs w:val="24"/>
              </w:rPr>
              <w:t xml:space="preserve">  </w:t>
            </w:r>
            <w:r w:rsidRPr="003054EC">
              <w:rPr>
                <w:rFonts w:ascii="微軟正黑體" w:eastAsia="微軟正黑體" w:hAnsi="微軟正黑體"/>
                <w:b/>
                <w:bCs/>
                <w:sz w:val="36"/>
                <w:szCs w:val="36"/>
              </w:rPr>
              <w:t xml:space="preserve"> □</w:t>
            </w:r>
            <w:r w:rsidRPr="00B63ECC">
              <w:rPr>
                <w:rFonts w:ascii="微軟正黑體" w:eastAsia="微軟正黑體" w:hAnsi="微軟正黑體"/>
                <w:b/>
                <w:bCs/>
                <w:szCs w:val="24"/>
              </w:rPr>
              <w:t>中南區場次</w:t>
            </w:r>
            <w:r w:rsidR="003054EC">
              <w:rPr>
                <w:rFonts w:ascii="微軟正黑體" w:eastAsia="微軟正黑體" w:hAnsi="微軟正黑體" w:hint="eastAsia"/>
                <w:b/>
                <w:bCs/>
                <w:szCs w:val="24"/>
              </w:rPr>
              <w:t xml:space="preserve"> </w:t>
            </w:r>
            <w:r w:rsidR="003054EC" w:rsidRPr="003054EC">
              <w:rPr>
                <w:rFonts w:ascii="微軟正黑體" w:eastAsia="微軟正黑體" w:hAnsi="微軟正黑體" w:hint="eastAsia"/>
                <w:b/>
                <w:bCs/>
                <w:szCs w:val="24"/>
              </w:rPr>
              <w:t>2018年2月1日（四）</w:t>
            </w:r>
          </w:p>
        </w:tc>
      </w:tr>
      <w:tr w:rsidR="00B63ECC" w:rsidRPr="00B63ECC" w:rsidTr="00341187">
        <w:trPr>
          <w:trHeight w:val="380"/>
        </w:trPr>
        <w:tc>
          <w:tcPr>
            <w:tcW w:w="1418" w:type="dxa"/>
            <w:vAlign w:val="center"/>
          </w:tcPr>
          <w:p w:rsidR="00B63ECC" w:rsidRPr="00B63ECC" w:rsidRDefault="00B63ECC" w:rsidP="00B63ECC">
            <w:pPr>
              <w:rPr>
                <w:rFonts w:ascii="微軟正黑體" w:eastAsia="微軟正黑體" w:hAnsi="微軟正黑體"/>
                <w:b/>
                <w:szCs w:val="24"/>
              </w:rPr>
            </w:pPr>
            <w:r w:rsidRPr="00B63ECC">
              <w:rPr>
                <w:rFonts w:ascii="微軟正黑體" w:eastAsia="微軟正黑體" w:hAnsi="微軟正黑體"/>
                <w:b/>
                <w:szCs w:val="24"/>
              </w:rPr>
              <w:t>參加者姓名</w:t>
            </w:r>
          </w:p>
        </w:tc>
        <w:tc>
          <w:tcPr>
            <w:tcW w:w="4162" w:type="dxa"/>
            <w:vAlign w:val="center"/>
          </w:tcPr>
          <w:p w:rsidR="00B63ECC" w:rsidRPr="00B63ECC" w:rsidRDefault="00B63ECC" w:rsidP="00B63ECC">
            <w:pPr>
              <w:rPr>
                <w:rFonts w:ascii="微軟正黑體" w:eastAsia="微軟正黑體" w:hAnsi="微軟正黑體"/>
                <w:b/>
                <w:szCs w:val="24"/>
              </w:rPr>
            </w:pPr>
          </w:p>
        </w:tc>
        <w:tc>
          <w:tcPr>
            <w:tcW w:w="1366" w:type="dxa"/>
            <w:vAlign w:val="center"/>
          </w:tcPr>
          <w:p w:rsidR="00B63ECC" w:rsidRPr="00B63ECC" w:rsidRDefault="00B63ECC" w:rsidP="00B63ECC">
            <w:pPr>
              <w:rPr>
                <w:rFonts w:ascii="微軟正黑體" w:eastAsia="微軟正黑體" w:hAnsi="微軟正黑體"/>
                <w:b/>
                <w:szCs w:val="24"/>
              </w:rPr>
            </w:pPr>
            <w:r w:rsidRPr="00B63ECC">
              <w:rPr>
                <w:rFonts w:ascii="微軟正黑體" w:eastAsia="微軟正黑體" w:hAnsi="微軟正黑體"/>
                <w:b/>
                <w:szCs w:val="24"/>
              </w:rPr>
              <w:t>參加者姓名</w:t>
            </w:r>
          </w:p>
        </w:tc>
        <w:tc>
          <w:tcPr>
            <w:tcW w:w="3686" w:type="dxa"/>
            <w:vAlign w:val="center"/>
          </w:tcPr>
          <w:p w:rsidR="00B63ECC" w:rsidRPr="00B63ECC" w:rsidRDefault="00B63ECC" w:rsidP="00B63ECC">
            <w:pPr>
              <w:rPr>
                <w:rFonts w:ascii="微軟正黑體" w:eastAsia="微軟正黑體" w:hAnsi="微軟正黑體"/>
                <w:b/>
                <w:szCs w:val="24"/>
              </w:rPr>
            </w:pPr>
          </w:p>
        </w:tc>
      </w:tr>
      <w:tr w:rsidR="00B63ECC" w:rsidRPr="00B63ECC" w:rsidTr="00341187">
        <w:trPr>
          <w:trHeight w:val="380"/>
        </w:trPr>
        <w:tc>
          <w:tcPr>
            <w:tcW w:w="1418" w:type="dxa"/>
            <w:vAlign w:val="center"/>
          </w:tcPr>
          <w:p w:rsidR="00B63ECC" w:rsidRPr="00B63ECC" w:rsidRDefault="00B63ECC" w:rsidP="00B63ECC">
            <w:pPr>
              <w:rPr>
                <w:rFonts w:ascii="微軟正黑體" w:eastAsia="微軟正黑體" w:hAnsi="微軟正黑體"/>
                <w:b/>
                <w:szCs w:val="24"/>
              </w:rPr>
            </w:pPr>
            <w:r w:rsidRPr="00B63ECC">
              <w:rPr>
                <w:rFonts w:ascii="微軟正黑體" w:eastAsia="微軟正黑體" w:hAnsi="微軟正黑體"/>
                <w:b/>
                <w:szCs w:val="24"/>
              </w:rPr>
              <w:t>聯絡電話</w:t>
            </w:r>
          </w:p>
        </w:tc>
        <w:tc>
          <w:tcPr>
            <w:tcW w:w="4162" w:type="dxa"/>
            <w:vAlign w:val="center"/>
          </w:tcPr>
          <w:p w:rsidR="00B63ECC" w:rsidRPr="00B63ECC" w:rsidRDefault="00B63ECC" w:rsidP="00B63ECC">
            <w:pPr>
              <w:rPr>
                <w:rFonts w:ascii="微軟正黑體" w:eastAsia="微軟正黑體" w:hAnsi="微軟正黑體"/>
                <w:b/>
                <w:szCs w:val="24"/>
              </w:rPr>
            </w:pPr>
          </w:p>
        </w:tc>
        <w:tc>
          <w:tcPr>
            <w:tcW w:w="1366" w:type="dxa"/>
            <w:vAlign w:val="center"/>
          </w:tcPr>
          <w:p w:rsidR="00B63ECC" w:rsidRPr="00B63ECC" w:rsidRDefault="00B63ECC" w:rsidP="00B63ECC">
            <w:pPr>
              <w:rPr>
                <w:rFonts w:ascii="微軟正黑體" w:eastAsia="微軟正黑體" w:hAnsi="微軟正黑體"/>
                <w:b/>
                <w:szCs w:val="24"/>
              </w:rPr>
            </w:pPr>
            <w:r w:rsidRPr="00B63ECC">
              <w:rPr>
                <w:rFonts w:ascii="微軟正黑體" w:eastAsia="微軟正黑體" w:hAnsi="微軟正黑體"/>
                <w:b/>
                <w:szCs w:val="24"/>
              </w:rPr>
              <w:t>傳     真</w:t>
            </w:r>
          </w:p>
        </w:tc>
        <w:tc>
          <w:tcPr>
            <w:tcW w:w="3686" w:type="dxa"/>
            <w:vAlign w:val="center"/>
          </w:tcPr>
          <w:p w:rsidR="00B63ECC" w:rsidRPr="00B63ECC" w:rsidRDefault="00B63ECC" w:rsidP="00B63ECC">
            <w:pPr>
              <w:rPr>
                <w:rFonts w:ascii="微軟正黑體" w:eastAsia="微軟正黑體" w:hAnsi="微軟正黑體"/>
                <w:b/>
                <w:szCs w:val="24"/>
              </w:rPr>
            </w:pPr>
          </w:p>
        </w:tc>
      </w:tr>
      <w:tr w:rsidR="00B63ECC" w:rsidRPr="00B63ECC" w:rsidTr="00341187">
        <w:trPr>
          <w:trHeight w:val="380"/>
        </w:trPr>
        <w:tc>
          <w:tcPr>
            <w:tcW w:w="1418" w:type="dxa"/>
            <w:vAlign w:val="center"/>
          </w:tcPr>
          <w:p w:rsidR="00B63ECC" w:rsidRPr="00B63ECC" w:rsidRDefault="00B63ECC" w:rsidP="00B63ECC">
            <w:pPr>
              <w:rPr>
                <w:rFonts w:ascii="微軟正黑體" w:eastAsia="微軟正黑體" w:hAnsi="微軟正黑體"/>
                <w:b/>
                <w:szCs w:val="24"/>
              </w:rPr>
            </w:pPr>
            <w:r w:rsidRPr="00B63ECC">
              <w:rPr>
                <w:rFonts w:ascii="微軟正黑體" w:eastAsia="微軟正黑體" w:hAnsi="微軟正黑體"/>
                <w:b/>
                <w:szCs w:val="24"/>
              </w:rPr>
              <w:t>E-mail</w:t>
            </w:r>
          </w:p>
        </w:tc>
        <w:tc>
          <w:tcPr>
            <w:tcW w:w="4162" w:type="dxa"/>
            <w:vAlign w:val="center"/>
          </w:tcPr>
          <w:p w:rsidR="00B63ECC" w:rsidRPr="00B63ECC" w:rsidRDefault="00B63ECC" w:rsidP="00B63ECC">
            <w:pPr>
              <w:rPr>
                <w:rFonts w:ascii="微軟正黑體" w:eastAsia="微軟正黑體" w:hAnsi="微軟正黑體"/>
                <w:b/>
                <w:szCs w:val="24"/>
              </w:rPr>
            </w:pPr>
          </w:p>
        </w:tc>
        <w:tc>
          <w:tcPr>
            <w:tcW w:w="1366" w:type="dxa"/>
            <w:vAlign w:val="center"/>
          </w:tcPr>
          <w:p w:rsidR="00B63ECC" w:rsidRPr="00B63ECC" w:rsidRDefault="00B63ECC" w:rsidP="00B63ECC">
            <w:pPr>
              <w:rPr>
                <w:rFonts w:ascii="微軟正黑體" w:eastAsia="微軟正黑體" w:hAnsi="微軟正黑體"/>
                <w:b/>
                <w:szCs w:val="24"/>
              </w:rPr>
            </w:pPr>
            <w:r w:rsidRPr="00B63ECC">
              <w:rPr>
                <w:rFonts w:ascii="微軟正黑體" w:eastAsia="微軟正黑體" w:hAnsi="微軟正黑體"/>
                <w:b/>
                <w:szCs w:val="24"/>
              </w:rPr>
              <w:t>行動電話</w:t>
            </w:r>
          </w:p>
        </w:tc>
        <w:tc>
          <w:tcPr>
            <w:tcW w:w="3686" w:type="dxa"/>
            <w:vAlign w:val="center"/>
          </w:tcPr>
          <w:p w:rsidR="00B63ECC" w:rsidRPr="00B63ECC" w:rsidRDefault="00B63ECC" w:rsidP="00B63ECC">
            <w:pPr>
              <w:rPr>
                <w:rFonts w:ascii="微軟正黑體" w:eastAsia="微軟正黑體" w:hAnsi="微軟正黑體"/>
                <w:b/>
                <w:szCs w:val="24"/>
              </w:rPr>
            </w:pPr>
          </w:p>
        </w:tc>
      </w:tr>
    </w:tbl>
    <w:p w:rsidR="00B63ECC" w:rsidRPr="00B63ECC" w:rsidRDefault="00B63ECC" w:rsidP="00B63ECC">
      <w:pPr>
        <w:rPr>
          <w:rFonts w:ascii="微軟正黑體" w:eastAsia="微軟正黑體" w:hAnsi="微軟正黑體"/>
          <w:b/>
          <w:szCs w:val="24"/>
        </w:rPr>
      </w:pPr>
    </w:p>
    <w:p w:rsidR="00B63ECC" w:rsidRPr="00B63ECC" w:rsidRDefault="00B63ECC" w:rsidP="00B63ECC">
      <w:pPr>
        <w:rPr>
          <w:rFonts w:ascii="微軟正黑體" w:eastAsia="微軟正黑體" w:hAnsi="微軟正黑體"/>
          <w:szCs w:val="24"/>
        </w:rPr>
      </w:pPr>
    </w:p>
    <w:sectPr w:rsidR="00B63ECC" w:rsidRPr="00B63ECC" w:rsidSect="00782CFC">
      <w:pgSz w:w="11906" w:h="16838"/>
      <w:pgMar w:top="680" w:right="567" w:bottom="680"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823" w:rsidRDefault="00DA0823" w:rsidP="00C2720C">
      <w:r>
        <w:separator/>
      </w:r>
    </w:p>
  </w:endnote>
  <w:endnote w:type="continuationSeparator" w:id="0">
    <w:p w:rsidR="00DA0823" w:rsidRDefault="00DA0823" w:rsidP="00C2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823" w:rsidRDefault="00DA0823" w:rsidP="00C2720C">
      <w:r>
        <w:separator/>
      </w:r>
    </w:p>
  </w:footnote>
  <w:footnote w:type="continuationSeparator" w:id="0">
    <w:p w:rsidR="00DA0823" w:rsidRDefault="00DA0823" w:rsidP="00C27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9C6"/>
    <w:rsid w:val="00021DC1"/>
    <w:rsid w:val="00062030"/>
    <w:rsid w:val="00075475"/>
    <w:rsid w:val="00075536"/>
    <w:rsid w:val="00096AA3"/>
    <w:rsid w:val="000B2743"/>
    <w:rsid w:val="000B2C08"/>
    <w:rsid w:val="000B4B54"/>
    <w:rsid w:val="000D421E"/>
    <w:rsid w:val="000D4478"/>
    <w:rsid w:val="000E0647"/>
    <w:rsid w:val="000E433D"/>
    <w:rsid w:val="000F44E1"/>
    <w:rsid w:val="001024F1"/>
    <w:rsid w:val="00116F3E"/>
    <w:rsid w:val="0012648D"/>
    <w:rsid w:val="00145BFF"/>
    <w:rsid w:val="0019502D"/>
    <w:rsid w:val="001E3CE4"/>
    <w:rsid w:val="001E5C69"/>
    <w:rsid w:val="00215FC0"/>
    <w:rsid w:val="00263CCF"/>
    <w:rsid w:val="00271B20"/>
    <w:rsid w:val="002C706C"/>
    <w:rsid w:val="002C7974"/>
    <w:rsid w:val="003054EC"/>
    <w:rsid w:val="0032137F"/>
    <w:rsid w:val="003331FC"/>
    <w:rsid w:val="00362024"/>
    <w:rsid w:val="003714DA"/>
    <w:rsid w:val="00375BB2"/>
    <w:rsid w:val="0039017D"/>
    <w:rsid w:val="003B705E"/>
    <w:rsid w:val="00404914"/>
    <w:rsid w:val="00440C03"/>
    <w:rsid w:val="004465A3"/>
    <w:rsid w:val="004500AC"/>
    <w:rsid w:val="004713AB"/>
    <w:rsid w:val="004C4536"/>
    <w:rsid w:val="004C52F5"/>
    <w:rsid w:val="004F738F"/>
    <w:rsid w:val="0050079E"/>
    <w:rsid w:val="005420FA"/>
    <w:rsid w:val="00550998"/>
    <w:rsid w:val="005870E4"/>
    <w:rsid w:val="005B795F"/>
    <w:rsid w:val="005E5AFC"/>
    <w:rsid w:val="005F1FED"/>
    <w:rsid w:val="00650B29"/>
    <w:rsid w:val="006566E6"/>
    <w:rsid w:val="00685F80"/>
    <w:rsid w:val="00706FC4"/>
    <w:rsid w:val="00717272"/>
    <w:rsid w:val="0074593B"/>
    <w:rsid w:val="0075165F"/>
    <w:rsid w:val="00782CFC"/>
    <w:rsid w:val="00784313"/>
    <w:rsid w:val="00787EA5"/>
    <w:rsid w:val="007A6330"/>
    <w:rsid w:val="007E4FEB"/>
    <w:rsid w:val="007E7C99"/>
    <w:rsid w:val="007F4376"/>
    <w:rsid w:val="00800D2E"/>
    <w:rsid w:val="00824E7F"/>
    <w:rsid w:val="00827D73"/>
    <w:rsid w:val="00852073"/>
    <w:rsid w:val="008524A8"/>
    <w:rsid w:val="008763CC"/>
    <w:rsid w:val="00884C85"/>
    <w:rsid w:val="008875EE"/>
    <w:rsid w:val="00890E54"/>
    <w:rsid w:val="008B4F78"/>
    <w:rsid w:val="008D1EDD"/>
    <w:rsid w:val="00926E9A"/>
    <w:rsid w:val="00941B1F"/>
    <w:rsid w:val="009604FB"/>
    <w:rsid w:val="009652C7"/>
    <w:rsid w:val="00980314"/>
    <w:rsid w:val="009B42BB"/>
    <w:rsid w:val="009C017F"/>
    <w:rsid w:val="009E5E69"/>
    <w:rsid w:val="009F0763"/>
    <w:rsid w:val="009F7CFD"/>
    <w:rsid w:val="00A16365"/>
    <w:rsid w:val="00A36DCC"/>
    <w:rsid w:val="00A42364"/>
    <w:rsid w:val="00A5678F"/>
    <w:rsid w:val="00A60692"/>
    <w:rsid w:val="00A61911"/>
    <w:rsid w:val="00A61C5E"/>
    <w:rsid w:val="00A625BC"/>
    <w:rsid w:val="00A6462D"/>
    <w:rsid w:val="00A77D2D"/>
    <w:rsid w:val="00AA097E"/>
    <w:rsid w:val="00B15A9F"/>
    <w:rsid w:val="00B32BFE"/>
    <w:rsid w:val="00B517EA"/>
    <w:rsid w:val="00B63ECC"/>
    <w:rsid w:val="00B704CE"/>
    <w:rsid w:val="00B74322"/>
    <w:rsid w:val="00B7738F"/>
    <w:rsid w:val="00B821E5"/>
    <w:rsid w:val="00BA32DF"/>
    <w:rsid w:val="00BA6602"/>
    <w:rsid w:val="00BD53C1"/>
    <w:rsid w:val="00C149C6"/>
    <w:rsid w:val="00C2720C"/>
    <w:rsid w:val="00C4579E"/>
    <w:rsid w:val="00C8318D"/>
    <w:rsid w:val="00CA4CDA"/>
    <w:rsid w:val="00CD74BE"/>
    <w:rsid w:val="00CE087D"/>
    <w:rsid w:val="00D66A5D"/>
    <w:rsid w:val="00D72F39"/>
    <w:rsid w:val="00D77DD8"/>
    <w:rsid w:val="00D975B9"/>
    <w:rsid w:val="00DA0823"/>
    <w:rsid w:val="00DC76B1"/>
    <w:rsid w:val="00E05086"/>
    <w:rsid w:val="00E262AE"/>
    <w:rsid w:val="00E63827"/>
    <w:rsid w:val="00EC6BFB"/>
    <w:rsid w:val="00EF64D5"/>
    <w:rsid w:val="00F048C8"/>
    <w:rsid w:val="00F17C52"/>
    <w:rsid w:val="00F82A26"/>
    <w:rsid w:val="00F96B32"/>
    <w:rsid w:val="00FB0150"/>
    <w:rsid w:val="00FC70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6FC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06FC4"/>
    <w:rPr>
      <w:rFonts w:asciiTheme="majorHAnsi" w:eastAsiaTheme="majorEastAsia" w:hAnsiTheme="majorHAnsi" w:cstheme="majorBidi"/>
      <w:sz w:val="18"/>
      <w:szCs w:val="18"/>
    </w:rPr>
  </w:style>
  <w:style w:type="paragraph" w:styleId="a5">
    <w:name w:val="header"/>
    <w:basedOn w:val="a"/>
    <w:link w:val="a6"/>
    <w:uiPriority w:val="99"/>
    <w:unhideWhenUsed/>
    <w:rsid w:val="00C2720C"/>
    <w:pPr>
      <w:tabs>
        <w:tab w:val="center" w:pos="4153"/>
        <w:tab w:val="right" w:pos="8306"/>
      </w:tabs>
      <w:snapToGrid w:val="0"/>
    </w:pPr>
    <w:rPr>
      <w:sz w:val="20"/>
      <w:szCs w:val="20"/>
    </w:rPr>
  </w:style>
  <w:style w:type="character" w:customStyle="1" w:styleId="a6">
    <w:name w:val="頁首 字元"/>
    <w:basedOn w:val="a0"/>
    <w:link w:val="a5"/>
    <w:uiPriority w:val="99"/>
    <w:rsid w:val="00C2720C"/>
    <w:rPr>
      <w:sz w:val="20"/>
      <w:szCs w:val="20"/>
    </w:rPr>
  </w:style>
  <w:style w:type="paragraph" w:styleId="a7">
    <w:name w:val="footer"/>
    <w:basedOn w:val="a"/>
    <w:link w:val="a8"/>
    <w:uiPriority w:val="99"/>
    <w:unhideWhenUsed/>
    <w:rsid w:val="00C2720C"/>
    <w:pPr>
      <w:tabs>
        <w:tab w:val="center" w:pos="4153"/>
        <w:tab w:val="right" w:pos="8306"/>
      </w:tabs>
      <w:snapToGrid w:val="0"/>
    </w:pPr>
    <w:rPr>
      <w:sz w:val="20"/>
      <w:szCs w:val="20"/>
    </w:rPr>
  </w:style>
  <w:style w:type="character" w:customStyle="1" w:styleId="a8">
    <w:name w:val="頁尾 字元"/>
    <w:basedOn w:val="a0"/>
    <w:link w:val="a7"/>
    <w:uiPriority w:val="99"/>
    <w:rsid w:val="00C2720C"/>
    <w:rPr>
      <w:sz w:val="20"/>
      <w:szCs w:val="20"/>
    </w:rPr>
  </w:style>
  <w:style w:type="paragraph" w:styleId="Web">
    <w:name w:val="Normal (Web)"/>
    <w:basedOn w:val="a"/>
    <w:uiPriority w:val="99"/>
    <w:unhideWhenUsed/>
    <w:rsid w:val="004C4536"/>
    <w:pPr>
      <w:widowControl/>
    </w:pPr>
    <w:rPr>
      <w:rFonts w:ascii="新細明體" w:eastAsia="新細明體" w:hAnsi="新細明體" w:cs="新細明體"/>
      <w:kern w:val="0"/>
      <w:szCs w:val="24"/>
    </w:rPr>
  </w:style>
  <w:style w:type="paragraph" w:styleId="a9">
    <w:name w:val="List Paragraph"/>
    <w:basedOn w:val="a"/>
    <w:uiPriority w:val="34"/>
    <w:qFormat/>
    <w:rsid w:val="004C52F5"/>
    <w:pPr>
      <w:ind w:leftChars="200" w:left="480"/>
    </w:pPr>
  </w:style>
  <w:style w:type="character" w:styleId="aa">
    <w:name w:val="Hyperlink"/>
    <w:basedOn w:val="a0"/>
    <w:uiPriority w:val="99"/>
    <w:unhideWhenUsed/>
    <w:rsid w:val="00B63EC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6FC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06FC4"/>
    <w:rPr>
      <w:rFonts w:asciiTheme="majorHAnsi" w:eastAsiaTheme="majorEastAsia" w:hAnsiTheme="majorHAnsi" w:cstheme="majorBidi"/>
      <w:sz w:val="18"/>
      <w:szCs w:val="18"/>
    </w:rPr>
  </w:style>
  <w:style w:type="paragraph" w:styleId="a5">
    <w:name w:val="header"/>
    <w:basedOn w:val="a"/>
    <w:link w:val="a6"/>
    <w:uiPriority w:val="99"/>
    <w:unhideWhenUsed/>
    <w:rsid w:val="00C2720C"/>
    <w:pPr>
      <w:tabs>
        <w:tab w:val="center" w:pos="4153"/>
        <w:tab w:val="right" w:pos="8306"/>
      </w:tabs>
      <w:snapToGrid w:val="0"/>
    </w:pPr>
    <w:rPr>
      <w:sz w:val="20"/>
      <w:szCs w:val="20"/>
    </w:rPr>
  </w:style>
  <w:style w:type="character" w:customStyle="1" w:styleId="a6">
    <w:name w:val="頁首 字元"/>
    <w:basedOn w:val="a0"/>
    <w:link w:val="a5"/>
    <w:uiPriority w:val="99"/>
    <w:rsid w:val="00C2720C"/>
    <w:rPr>
      <w:sz w:val="20"/>
      <w:szCs w:val="20"/>
    </w:rPr>
  </w:style>
  <w:style w:type="paragraph" w:styleId="a7">
    <w:name w:val="footer"/>
    <w:basedOn w:val="a"/>
    <w:link w:val="a8"/>
    <w:uiPriority w:val="99"/>
    <w:unhideWhenUsed/>
    <w:rsid w:val="00C2720C"/>
    <w:pPr>
      <w:tabs>
        <w:tab w:val="center" w:pos="4153"/>
        <w:tab w:val="right" w:pos="8306"/>
      </w:tabs>
      <w:snapToGrid w:val="0"/>
    </w:pPr>
    <w:rPr>
      <w:sz w:val="20"/>
      <w:szCs w:val="20"/>
    </w:rPr>
  </w:style>
  <w:style w:type="character" w:customStyle="1" w:styleId="a8">
    <w:name w:val="頁尾 字元"/>
    <w:basedOn w:val="a0"/>
    <w:link w:val="a7"/>
    <w:uiPriority w:val="99"/>
    <w:rsid w:val="00C2720C"/>
    <w:rPr>
      <w:sz w:val="20"/>
      <w:szCs w:val="20"/>
    </w:rPr>
  </w:style>
  <w:style w:type="paragraph" w:styleId="Web">
    <w:name w:val="Normal (Web)"/>
    <w:basedOn w:val="a"/>
    <w:uiPriority w:val="99"/>
    <w:unhideWhenUsed/>
    <w:rsid w:val="004C4536"/>
    <w:pPr>
      <w:widowControl/>
    </w:pPr>
    <w:rPr>
      <w:rFonts w:ascii="新細明體" w:eastAsia="新細明體" w:hAnsi="新細明體" w:cs="新細明體"/>
      <w:kern w:val="0"/>
      <w:szCs w:val="24"/>
    </w:rPr>
  </w:style>
  <w:style w:type="paragraph" w:styleId="a9">
    <w:name w:val="List Paragraph"/>
    <w:basedOn w:val="a"/>
    <w:uiPriority w:val="34"/>
    <w:qFormat/>
    <w:rsid w:val="004C52F5"/>
    <w:pPr>
      <w:ind w:leftChars="200" w:left="480"/>
    </w:pPr>
  </w:style>
  <w:style w:type="character" w:styleId="aa">
    <w:name w:val="Hyperlink"/>
    <w:basedOn w:val="a0"/>
    <w:uiPriority w:val="99"/>
    <w:unhideWhenUsed/>
    <w:rsid w:val="00B63E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1350">
      <w:bodyDiv w:val="1"/>
      <w:marLeft w:val="0"/>
      <w:marRight w:val="0"/>
      <w:marTop w:val="0"/>
      <w:marBottom w:val="0"/>
      <w:divBdr>
        <w:top w:val="none" w:sz="0" w:space="0" w:color="auto"/>
        <w:left w:val="none" w:sz="0" w:space="0" w:color="auto"/>
        <w:bottom w:val="none" w:sz="0" w:space="0" w:color="auto"/>
        <w:right w:val="none" w:sz="0" w:space="0" w:color="auto"/>
      </w:divBdr>
      <w:divsChild>
        <w:div w:id="1865903155">
          <w:marLeft w:val="0"/>
          <w:marRight w:val="0"/>
          <w:marTop w:val="0"/>
          <w:marBottom w:val="0"/>
          <w:divBdr>
            <w:top w:val="none" w:sz="0" w:space="0" w:color="auto"/>
            <w:left w:val="none" w:sz="0" w:space="0" w:color="auto"/>
            <w:bottom w:val="none" w:sz="0" w:space="0" w:color="auto"/>
            <w:right w:val="none" w:sz="0" w:space="0" w:color="auto"/>
          </w:divBdr>
          <w:divsChild>
            <w:div w:id="1765954423">
              <w:marLeft w:val="0"/>
              <w:marRight w:val="0"/>
              <w:marTop w:val="0"/>
              <w:marBottom w:val="0"/>
              <w:divBdr>
                <w:top w:val="none" w:sz="0" w:space="0" w:color="auto"/>
                <w:left w:val="none" w:sz="0" w:space="0" w:color="auto"/>
                <w:bottom w:val="none" w:sz="0" w:space="0" w:color="auto"/>
                <w:right w:val="none" w:sz="0" w:space="0" w:color="auto"/>
              </w:divBdr>
            </w:div>
            <w:div w:id="444622328">
              <w:marLeft w:val="0"/>
              <w:marRight w:val="0"/>
              <w:marTop w:val="0"/>
              <w:marBottom w:val="0"/>
              <w:divBdr>
                <w:top w:val="none" w:sz="0" w:space="0" w:color="auto"/>
                <w:left w:val="none" w:sz="0" w:space="0" w:color="auto"/>
                <w:bottom w:val="none" w:sz="0" w:space="0" w:color="auto"/>
                <w:right w:val="none" w:sz="0" w:space="0" w:color="auto"/>
              </w:divBdr>
            </w:div>
            <w:div w:id="307172405">
              <w:marLeft w:val="0"/>
              <w:marRight w:val="0"/>
              <w:marTop w:val="0"/>
              <w:marBottom w:val="0"/>
              <w:divBdr>
                <w:top w:val="none" w:sz="0" w:space="0" w:color="auto"/>
                <w:left w:val="none" w:sz="0" w:space="0" w:color="auto"/>
                <w:bottom w:val="none" w:sz="0" w:space="0" w:color="auto"/>
                <w:right w:val="none" w:sz="0" w:space="0" w:color="auto"/>
              </w:divBdr>
            </w:div>
            <w:div w:id="14027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9441">
      <w:bodyDiv w:val="1"/>
      <w:marLeft w:val="0"/>
      <w:marRight w:val="0"/>
      <w:marTop w:val="0"/>
      <w:marBottom w:val="0"/>
      <w:divBdr>
        <w:top w:val="none" w:sz="0" w:space="0" w:color="auto"/>
        <w:left w:val="none" w:sz="0" w:space="0" w:color="auto"/>
        <w:bottom w:val="none" w:sz="0" w:space="0" w:color="auto"/>
        <w:right w:val="none" w:sz="0" w:space="0" w:color="auto"/>
      </w:divBdr>
    </w:div>
    <w:div w:id="566306939">
      <w:bodyDiv w:val="1"/>
      <w:marLeft w:val="0"/>
      <w:marRight w:val="0"/>
      <w:marTop w:val="0"/>
      <w:marBottom w:val="0"/>
      <w:divBdr>
        <w:top w:val="none" w:sz="0" w:space="0" w:color="auto"/>
        <w:left w:val="none" w:sz="0" w:space="0" w:color="auto"/>
        <w:bottom w:val="none" w:sz="0" w:space="0" w:color="auto"/>
        <w:right w:val="none" w:sz="0" w:space="0" w:color="auto"/>
      </w:divBdr>
      <w:divsChild>
        <w:div w:id="936446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038017">
              <w:marLeft w:val="0"/>
              <w:marRight w:val="0"/>
              <w:marTop w:val="0"/>
              <w:marBottom w:val="0"/>
              <w:divBdr>
                <w:top w:val="none" w:sz="0" w:space="0" w:color="auto"/>
                <w:left w:val="none" w:sz="0" w:space="0" w:color="auto"/>
                <w:bottom w:val="none" w:sz="0" w:space="0" w:color="auto"/>
                <w:right w:val="none" w:sz="0" w:space="0" w:color="auto"/>
              </w:divBdr>
              <w:divsChild>
                <w:div w:id="1574699242">
                  <w:marLeft w:val="0"/>
                  <w:marRight w:val="0"/>
                  <w:marTop w:val="0"/>
                  <w:marBottom w:val="0"/>
                  <w:divBdr>
                    <w:top w:val="none" w:sz="0" w:space="0" w:color="auto"/>
                    <w:left w:val="none" w:sz="0" w:space="0" w:color="auto"/>
                    <w:bottom w:val="none" w:sz="0" w:space="0" w:color="auto"/>
                    <w:right w:val="none" w:sz="0" w:space="0" w:color="auto"/>
                  </w:divBdr>
                  <w:divsChild>
                    <w:div w:id="53203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059158">
      <w:bodyDiv w:val="1"/>
      <w:marLeft w:val="0"/>
      <w:marRight w:val="0"/>
      <w:marTop w:val="0"/>
      <w:marBottom w:val="0"/>
      <w:divBdr>
        <w:top w:val="none" w:sz="0" w:space="0" w:color="auto"/>
        <w:left w:val="none" w:sz="0" w:space="0" w:color="auto"/>
        <w:bottom w:val="none" w:sz="0" w:space="0" w:color="auto"/>
        <w:right w:val="none" w:sz="0" w:space="0" w:color="auto"/>
      </w:divBdr>
    </w:div>
    <w:div w:id="1039663500">
      <w:bodyDiv w:val="1"/>
      <w:marLeft w:val="0"/>
      <w:marRight w:val="0"/>
      <w:marTop w:val="0"/>
      <w:marBottom w:val="0"/>
      <w:divBdr>
        <w:top w:val="none" w:sz="0" w:space="0" w:color="auto"/>
        <w:left w:val="none" w:sz="0" w:space="0" w:color="auto"/>
        <w:bottom w:val="none" w:sz="0" w:space="0" w:color="auto"/>
        <w:right w:val="none" w:sz="0" w:space="0" w:color="auto"/>
      </w:divBdr>
      <w:divsChild>
        <w:div w:id="780035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19510">
              <w:marLeft w:val="0"/>
              <w:marRight w:val="0"/>
              <w:marTop w:val="0"/>
              <w:marBottom w:val="0"/>
              <w:divBdr>
                <w:top w:val="none" w:sz="0" w:space="0" w:color="auto"/>
                <w:left w:val="none" w:sz="0" w:space="0" w:color="auto"/>
                <w:bottom w:val="none" w:sz="0" w:space="0" w:color="auto"/>
                <w:right w:val="none" w:sz="0" w:space="0" w:color="auto"/>
              </w:divBdr>
              <w:divsChild>
                <w:div w:id="1924991811">
                  <w:marLeft w:val="0"/>
                  <w:marRight w:val="0"/>
                  <w:marTop w:val="0"/>
                  <w:marBottom w:val="0"/>
                  <w:divBdr>
                    <w:top w:val="none" w:sz="0" w:space="0" w:color="auto"/>
                    <w:left w:val="none" w:sz="0" w:space="0" w:color="auto"/>
                    <w:bottom w:val="none" w:sz="0" w:space="0" w:color="auto"/>
                    <w:right w:val="none" w:sz="0" w:space="0" w:color="auto"/>
                  </w:divBdr>
                  <w:divsChild>
                    <w:div w:id="19158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42861">
      <w:bodyDiv w:val="1"/>
      <w:marLeft w:val="0"/>
      <w:marRight w:val="0"/>
      <w:marTop w:val="0"/>
      <w:marBottom w:val="0"/>
      <w:divBdr>
        <w:top w:val="none" w:sz="0" w:space="0" w:color="auto"/>
        <w:left w:val="none" w:sz="0" w:space="0" w:color="auto"/>
        <w:bottom w:val="none" w:sz="0" w:space="0" w:color="auto"/>
        <w:right w:val="none" w:sz="0" w:space="0" w:color="auto"/>
      </w:divBdr>
      <w:divsChild>
        <w:div w:id="201750391">
          <w:marLeft w:val="0"/>
          <w:marRight w:val="0"/>
          <w:marTop w:val="150"/>
          <w:marBottom w:val="0"/>
          <w:divBdr>
            <w:top w:val="none" w:sz="0" w:space="0" w:color="auto"/>
            <w:left w:val="none" w:sz="0" w:space="0" w:color="auto"/>
            <w:bottom w:val="none" w:sz="0" w:space="0" w:color="auto"/>
            <w:right w:val="none" w:sz="0" w:space="0" w:color="auto"/>
          </w:divBdr>
          <w:divsChild>
            <w:div w:id="452948466">
              <w:marLeft w:val="0"/>
              <w:marRight w:val="0"/>
              <w:marTop w:val="0"/>
              <w:marBottom w:val="0"/>
              <w:divBdr>
                <w:top w:val="single" w:sz="6" w:space="0" w:color="DFE5DA"/>
                <w:left w:val="single" w:sz="6" w:space="0" w:color="DFE5DA"/>
                <w:bottom w:val="single" w:sz="6" w:space="8" w:color="DFE5DA"/>
                <w:right w:val="single" w:sz="6" w:space="0" w:color="DFE5DA"/>
              </w:divBdr>
            </w:div>
          </w:divsChild>
        </w:div>
      </w:divsChild>
    </w:div>
    <w:div w:id="181884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ta@tami.org.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ggy@tami.org.tw" TargetMode="External"/><Relationship Id="rId5" Type="http://schemas.openxmlformats.org/officeDocument/2006/relationships/webSettings" Target="webSettings.xml"/><Relationship Id="rId10" Type="http://schemas.openxmlformats.org/officeDocument/2006/relationships/hyperlink" Target="mailto:rita@tami.org.tw" TargetMode="External"/><Relationship Id="rId4" Type="http://schemas.openxmlformats.org/officeDocument/2006/relationships/settings" Target="settings.xml"/><Relationship Id="rId9" Type="http://schemas.openxmlformats.org/officeDocument/2006/relationships/hyperlink" Target="mailto:paggy@tami.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11858-D5F3-461C-895F-FAE4C81AA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ETL</dc:creator>
  <cp:lastModifiedBy>Administrator</cp:lastModifiedBy>
  <cp:revision>20</cp:revision>
  <cp:lastPrinted>2018-01-11T08:08:00Z</cp:lastPrinted>
  <dcterms:created xsi:type="dcterms:W3CDTF">2017-12-18T00:56:00Z</dcterms:created>
  <dcterms:modified xsi:type="dcterms:W3CDTF">2018-01-17T06:40:00Z</dcterms:modified>
</cp:coreProperties>
</file>