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33F" w:rsidRPr="00773ED1" w:rsidRDefault="00B535C6" w:rsidP="0032679D">
      <w:pPr>
        <w:snapToGrid w:val="0"/>
        <w:jc w:val="center"/>
        <w:rPr>
          <w:rFonts w:eastAsia="標楷體"/>
          <w:b/>
          <w:sz w:val="28"/>
        </w:rPr>
      </w:pPr>
      <w:bookmarkStart w:id="0" w:name="_Hlk233026823"/>
      <w:proofErr w:type="spellStart"/>
      <w:r w:rsidRPr="00773ED1">
        <w:rPr>
          <w:rFonts w:eastAsia="標楷體"/>
          <w:bCs/>
          <w:color w:val="000000"/>
          <w:sz w:val="32"/>
          <w:szCs w:val="22"/>
        </w:rPr>
        <w:t>EdgeTech</w:t>
      </w:r>
      <w:proofErr w:type="spellEnd"/>
      <w:r w:rsidRPr="00773ED1">
        <w:rPr>
          <w:rFonts w:eastAsia="標楷體"/>
          <w:bCs/>
          <w:color w:val="000000"/>
          <w:sz w:val="32"/>
          <w:szCs w:val="22"/>
        </w:rPr>
        <w:t>+ 2026</w:t>
      </w:r>
      <w:bookmarkEnd w:id="0"/>
      <w:r w:rsidRPr="00773ED1">
        <w:rPr>
          <w:rFonts w:eastAsia="標楷體"/>
          <w:b/>
          <w:bCs/>
          <w:color w:val="000000"/>
          <w:sz w:val="32"/>
          <w:szCs w:val="22"/>
        </w:rPr>
        <w:t>日本嵌入式展覽會</w:t>
      </w:r>
      <w:r w:rsidR="00330660" w:rsidRPr="00773ED1">
        <w:rPr>
          <w:rFonts w:eastAsia="標楷體"/>
          <w:b/>
          <w:color w:val="000000"/>
          <w:sz w:val="32"/>
          <w:szCs w:val="22"/>
        </w:rPr>
        <w:t>參展</w:t>
      </w:r>
      <w:r w:rsidR="002C033F" w:rsidRPr="00773ED1">
        <w:rPr>
          <w:rFonts w:eastAsia="標楷體"/>
          <w:b/>
          <w:color w:val="000000"/>
          <w:sz w:val="32"/>
          <w:szCs w:val="22"/>
        </w:rPr>
        <w:t>報名表</w:t>
      </w:r>
      <w:r w:rsidR="0032679D" w:rsidRPr="00773ED1">
        <w:rPr>
          <w:rFonts w:eastAsia="標楷體"/>
          <w:b/>
          <w:color w:val="000000"/>
          <w:sz w:val="32"/>
          <w:szCs w:val="22"/>
        </w:rPr>
        <w:br/>
      </w:r>
      <w:r w:rsidR="0032679D" w:rsidRPr="00773ED1">
        <w:rPr>
          <w:rFonts w:eastAsia="標楷體"/>
          <w:b/>
          <w:color w:val="FF0000"/>
        </w:rPr>
        <w:t>(</w:t>
      </w:r>
      <w:r w:rsidR="0032679D" w:rsidRPr="00773ED1">
        <w:rPr>
          <w:rFonts w:eastAsia="標楷體"/>
          <w:b/>
          <w:color w:val="FF0000"/>
        </w:rPr>
        <w:t>本</w:t>
      </w:r>
      <w:r w:rsidR="006668A3" w:rsidRPr="00773ED1">
        <w:rPr>
          <w:rFonts w:eastAsia="標楷體"/>
          <w:b/>
          <w:color w:val="FF0000"/>
        </w:rPr>
        <w:t>會將向</w:t>
      </w:r>
      <w:r w:rsidR="00DF5568" w:rsidRPr="00773ED1">
        <w:rPr>
          <w:rFonts w:eastAsia="標楷體"/>
          <w:b/>
          <w:color w:val="FF0000"/>
        </w:rPr>
        <w:t>相</w:t>
      </w:r>
      <w:r w:rsidR="006668A3" w:rsidRPr="00773ED1">
        <w:rPr>
          <w:rFonts w:eastAsia="標楷體"/>
          <w:b/>
          <w:color w:val="FF0000"/>
        </w:rPr>
        <w:t>關</w:t>
      </w:r>
      <w:r w:rsidR="00A97087" w:rsidRPr="00773ED1">
        <w:rPr>
          <w:rFonts w:eastAsia="標楷體"/>
          <w:b/>
          <w:color w:val="FF0000"/>
        </w:rPr>
        <w:t>政府</w:t>
      </w:r>
      <w:r w:rsidR="006668A3" w:rsidRPr="00773ED1">
        <w:rPr>
          <w:rFonts w:eastAsia="標楷體"/>
          <w:b/>
          <w:color w:val="FF0000"/>
        </w:rPr>
        <w:t>單位</w:t>
      </w:r>
      <w:r w:rsidR="0032679D" w:rsidRPr="00773ED1">
        <w:rPr>
          <w:rFonts w:eastAsia="標楷體"/>
          <w:b/>
          <w:color w:val="FF0000"/>
        </w:rPr>
        <w:t>申請補助，</w:t>
      </w:r>
      <w:proofErr w:type="gramStart"/>
      <w:r w:rsidR="00A97087" w:rsidRPr="00773ED1">
        <w:rPr>
          <w:rFonts w:eastAsia="標楷體"/>
          <w:b/>
          <w:color w:val="FF0000"/>
        </w:rPr>
        <w:t>俟</w:t>
      </w:r>
      <w:proofErr w:type="gramEnd"/>
      <w:r w:rsidR="00A97087" w:rsidRPr="00773ED1">
        <w:rPr>
          <w:rFonts w:eastAsia="標楷體"/>
          <w:b/>
          <w:color w:val="FF0000"/>
        </w:rPr>
        <w:t>核准</w:t>
      </w:r>
      <w:r w:rsidR="00815205" w:rsidRPr="00773ED1">
        <w:rPr>
          <w:rFonts w:eastAsia="標楷體"/>
          <w:b/>
          <w:color w:val="FF0000"/>
        </w:rPr>
        <w:t>後</w:t>
      </w:r>
      <w:r w:rsidR="00A97087" w:rsidRPr="00773ED1">
        <w:rPr>
          <w:rFonts w:eastAsia="標楷體"/>
          <w:b/>
          <w:color w:val="FF0000"/>
        </w:rPr>
        <w:t>補助台灣廠商</w:t>
      </w:r>
      <w:r w:rsidR="0032679D" w:rsidRPr="00773ED1">
        <w:rPr>
          <w:rFonts w:eastAsia="標楷體"/>
          <w:b/>
          <w:color w:val="FF0000"/>
        </w:rPr>
        <w:t>)</w:t>
      </w:r>
    </w:p>
    <w:p w:rsidR="002C033F" w:rsidRPr="00773ED1" w:rsidRDefault="002C033F" w:rsidP="00A06F30">
      <w:pPr>
        <w:numPr>
          <w:ilvl w:val="0"/>
          <w:numId w:val="1"/>
        </w:numPr>
        <w:adjustRightInd w:val="0"/>
        <w:snapToGrid w:val="0"/>
        <w:spacing w:beforeLines="50" w:before="180" w:afterLines="30" w:after="108" w:line="240" w:lineRule="atLeast"/>
        <w:ind w:left="448" w:hanging="448"/>
        <w:jc w:val="both"/>
        <w:rPr>
          <w:rFonts w:eastAsia="標楷體"/>
          <w:color w:val="000000"/>
          <w:szCs w:val="22"/>
        </w:rPr>
      </w:pPr>
      <w:r w:rsidRPr="00773ED1">
        <w:rPr>
          <w:rFonts w:eastAsia="標楷體"/>
          <w:color w:val="000000"/>
          <w:szCs w:val="22"/>
        </w:rPr>
        <w:t>展覽基本資料</w:t>
      </w:r>
      <w:r w:rsidR="00773ED1" w:rsidRPr="00773ED1">
        <w:rPr>
          <w:rFonts w:eastAsia="Yu Mincho"/>
        </w:rPr>
        <w:t>：</w:t>
      </w:r>
    </w:p>
    <w:p w:rsidR="00AA2BD8" w:rsidRPr="00773ED1" w:rsidRDefault="00DA0250" w:rsidP="001823E6">
      <w:pPr>
        <w:pStyle w:val="af"/>
        <w:numPr>
          <w:ilvl w:val="0"/>
          <w:numId w:val="42"/>
        </w:numPr>
        <w:adjustRightInd w:val="0"/>
        <w:snapToGrid w:val="0"/>
        <w:spacing w:afterLines="30" w:after="108" w:line="240" w:lineRule="atLeast"/>
        <w:ind w:leftChars="0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bookmarkStart w:id="1" w:name="_Hlk233359366"/>
      <w:r w:rsidR="00AF4ABB" w:rsidRPr="00773ED1">
        <w:rPr>
          <w:rFonts w:ascii="Times New Roman" w:eastAsia="標楷體" w:hAnsi="Times New Roman" w:cs="Times New Roman"/>
          <w:bCs/>
          <w:szCs w:val="22"/>
        </w:rPr>
        <w:t>展覽時間：</w:t>
      </w:r>
      <w:r w:rsidR="00B535C6" w:rsidRPr="00773ED1">
        <w:rPr>
          <w:rFonts w:ascii="Times New Roman" w:eastAsia="標楷體" w:hAnsi="Times New Roman" w:cs="Times New Roman"/>
          <w:bCs/>
          <w:szCs w:val="22"/>
        </w:rPr>
        <w:t>2026</w:t>
      </w:r>
      <w:r w:rsidR="00B535C6" w:rsidRPr="00773ED1">
        <w:rPr>
          <w:rFonts w:ascii="Times New Roman" w:eastAsia="標楷體" w:hAnsi="Times New Roman" w:cs="Times New Roman"/>
          <w:bCs/>
          <w:szCs w:val="22"/>
        </w:rPr>
        <w:t>年</w:t>
      </w:r>
      <w:r w:rsidR="00B535C6" w:rsidRPr="00773ED1">
        <w:rPr>
          <w:rFonts w:ascii="Times New Roman" w:eastAsia="標楷體" w:hAnsi="Times New Roman" w:cs="Times New Roman"/>
          <w:bCs/>
          <w:szCs w:val="22"/>
        </w:rPr>
        <w:t>11</w:t>
      </w:r>
      <w:r w:rsidR="00B535C6" w:rsidRPr="00773ED1">
        <w:rPr>
          <w:rFonts w:ascii="Times New Roman" w:eastAsia="標楷體" w:hAnsi="Times New Roman" w:cs="Times New Roman"/>
          <w:bCs/>
          <w:szCs w:val="22"/>
        </w:rPr>
        <w:t>月</w:t>
      </w:r>
      <w:r w:rsidR="00B535C6" w:rsidRPr="00773ED1">
        <w:rPr>
          <w:rFonts w:ascii="Times New Roman" w:eastAsia="標楷體" w:hAnsi="Times New Roman" w:cs="Times New Roman"/>
          <w:bCs/>
          <w:szCs w:val="22"/>
        </w:rPr>
        <w:t>18</w:t>
      </w:r>
      <w:r w:rsidR="00B535C6" w:rsidRPr="00773ED1">
        <w:rPr>
          <w:rFonts w:ascii="Times New Roman" w:eastAsia="標楷體" w:hAnsi="Times New Roman" w:cs="Times New Roman"/>
          <w:bCs/>
          <w:szCs w:val="22"/>
        </w:rPr>
        <w:t>日（三）～</w:t>
      </w:r>
      <w:r w:rsidR="005139E4"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="00B535C6" w:rsidRPr="00773ED1">
        <w:rPr>
          <w:rFonts w:ascii="Times New Roman" w:eastAsia="標楷體" w:hAnsi="Times New Roman" w:cs="Times New Roman"/>
          <w:bCs/>
          <w:szCs w:val="22"/>
        </w:rPr>
        <w:t>20</w:t>
      </w:r>
      <w:r w:rsidR="00B535C6" w:rsidRPr="00773ED1">
        <w:rPr>
          <w:rFonts w:ascii="Times New Roman" w:eastAsia="標楷體" w:hAnsi="Times New Roman" w:cs="Times New Roman"/>
          <w:bCs/>
          <w:szCs w:val="22"/>
        </w:rPr>
        <w:t>日（五）</w:t>
      </w:r>
    </w:p>
    <w:p w:rsidR="00DA0250" w:rsidRPr="00773ED1" w:rsidRDefault="00DA0250" w:rsidP="001823E6">
      <w:pPr>
        <w:numPr>
          <w:ilvl w:val="0"/>
          <w:numId w:val="42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szCs w:val="22"/>
        </w:rPr>
      </w:pPr>
      <w:r w:rsidRPr="00773ED1">
        <w:rPr>
          <w:rFonts w:eastAsia="標楷體"/>
          <w:bCs/>
          <w:szCs w:val="22"/>
        </w:rPr>
        <w:t xml:space="preserve"> </w:t>
      </w:r>
      <w:r w:rsidRPr="00773ED1">
        <w:rPr>
          <w:rFonts w:eastAsia="標楷體"/>
          <w:bCs/>
          <w:szCs w:val="22"/>
        </w:rPr>
        <w:t>展覽場地：</w:t>
      </w:r>
      <w:r w:rsidRPr="00773ED1">
        <w:rPr>
          <w:rFonts w:eastAsia="標楷體"/>
          <w:bCs/>
          <w:szCs w:val="22"/>
        </w:rPr>
        <w:t>PACIFICO YOKOHAMA</w:t>
      </w:r>
      <w:r w:rsidRPr="00773ED1">
        <w:rPr>
          <w:rFonts w:eastAsia="標楷體"/>
          <w:bCs/>
          <w:szCs w:val="22"/>
        </w:rPr>
        <w:t>橫濱展示館</w:t>
      </w:r>
    </w:p>
    <w:p w:rsidR="00DA0250" w:rsidRPr="00773ED1" w:rsidRDefault="00DA0250" w:rsidP="001823E6">
      <w:pPr>
        <w:adjustRightInd w:val="0"/>
        <w:snapToGrid w:val="0"/>
        <w:spacing w:afterLines="30" w:after="108" w:line="240" w:lineRule="atLeast"/>
        <w:jc w:val="both"/>
        <w:rPr>
          <w:rFonts w:eastAsia="標楷體"/>
          <w:szCs w:val="27"/>
          <w:shd w:val="clear" w:color="auto" w:fill="FFFFFF"/>
        </w:rPr>
      </w:pPr>
      <w:r w:rsidRPr="00773ED1">
        <w:rPr>
          <w:rFonts w:eastAsia="標楷體"/>
          <w:szCs w:val="27"/>
          <w:shd w:val="clear" w:color="auto" w:fill="FFFFFF"/>
        </w:rPr>
        <w:t xml:space="preserve">                   Pacific Convention Plaza Yokohama</w:t>
      </w:r>
      <w:r w:rsidRPr="00773ED1">
        <w:rPr>
          <w:rFonts w:eastAsia="標楷體"/>
          <w:szCs w:val="27"/>
          <w:shd w:val="clear" w:color="auto" w:fill="FFFFFF"/>
        </w:rPr>
        <w:t>（</w:t>
      </w:r>
      <w:r w:rsidRPr="00773ED1">
        <w:rPr>
          <w:rFonts w:eastAsia="標楷體"/>
          <w:szCs w:val="27"/>
          <w:shd w:val="clear" w:color="auto" w:fill="FFFFFF"/>
        </w:rPr>
        <w:t>PACIFICO Yokohama</w:t>
      </w:r>
      <w:r w:rsidRPr="00773ED1">
        <w:rPr>
          <w:rFonts w:eastAsia="標楷體"/>
          <w:szCs w:val="27"/>
          <w:shd w:val="clear" w:color="auto" w:fill="FFFFFF"/>
        </w:rPr>
        <w:t>）</w:t>
      </w:r>
    </w:p>
    <w:p w:rsidR="00DA0250" w:rsidRPr="00773ED1" w:rsidRDefault="00DA0250" w:rsidP="001823E6">
      <w:p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szCs w:val="22"/>
        </w:rPr>
      </w:pPr>
      <w:r w:rsidRPr="00773ED1">
        <w:rPr>
          <w:rFonts w:eastAsia="標楷體"/>
          <w:szCs w:val="27"/>
          <w:shd w:val="clear" w:color="auto" w:fill="FFFFFF"/>
        </w:rPr>
        <w:t xml:space="preserve">                   1-1-1, Minato </w:t>
      </w:r>
      <w:proofErr w:type="spellStart"/>
      <w:r w:rsidRPr="00773ED1">
        <w:rPr>
          <w:rFonts w:eastAsia="標楷體"/>
          <w:szCs w:val="27"/>
          <w:shd w:val="clear" w:color="auto" w:fill="FFFFFF"/>
        </w:rPr>
        <w:t>Mirai</w:t>
      </w:r>
      <w:proofErr w:type="spellEnd"/>
      <w:r w:rsidRPr="00773ED1">
        <w:rPr>
          <w:rFonts w:eastAsia="標楷體"/>
          <w:szCs w:val="27"/>
          <w:shd w:val="clear" w:color="auto" w:fill="FFFFFF"/>
        </w:rPr>
        <w:t>, Nishi-</w:t>
      </w:r>
      <w:proofErr w:type="spellStart"/>
      <w:r w:rsidRPr="00773ED1">
        <w:rPr>
          <w:rFonts w:eastAsia="標楷體"/>
          <w:szCs w:val="27"/>
          <w:shd w:val="clear" w:color="auto" w:fill="FFFFFF"/>
        </w:rPr>
        <w:t>ku</w:t>
      </w:r>
      <w:proofErr w:type="spellEnd"/>
      <w:r w:rsidRPr="00773ED1">
        <w:rPr>
          <w:rFonts w:eastAsia="標楷體"/>
          <w:szCs w:val="27"/>
          <w:shd w:val="clear" w:color="auto" w:fill="FFFFFF"/>
        </w:rPr>
        <w:t>, Yokohama 220-0012, JAPAN</w:t>
      </w:r>
    </w:p>
    <w:p w:rsidR="00DA0250" w:rsidRPr="00773ED1" w:rsidRDefault="001230DC" w:rsidP="001823E6">
      <w:pPr>
        <w:numPr>
          <w:ilvl w:val="0"/>
          <w:numId w:val="42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szCs w:val="22"/>
        </w:rPr>
      </w:pPr>
      <w:r w:rsidRPr="00773ED1">
        <w:rPr>
          <w:rFonts w:eastAsia="標楷體"/>
          <w:bCs/>
          <w:szCs w:val="22"/>
        </w:rPr>
        <w:t xml:space="preserve"> </w:t>
      </w:r>
      <w:r w:rsidR="00DA0250" w:rsidRPr="00773ED1">
        <w:rPr>
          <w:rFonts w:eastAsia="標楷體"/>
          <w:bCs/>
          <w:szCs w:val="22"/>
        </w:rPr>
        <w:t>參觀人數：</w:t>
      </w:r>
      <w:r w:rsidR="00DA0250" w:rsidRPr="00773ED1">
        <w:rPr>
          <w:rFonts w:eastAsia="標楷體"/>
        </w:rPr>
        <w:t>32,429</w:t>
      </w:r>
      <w:r w:rsidR="00DA0250" w:rsidRPr="00773ED1">
        <w:rPr>
          <w:rFonts w:eastAsia="標楷體"/>
        </w:rPr>
        <w:t>人</w:t>
      </w:r>
      <w:r w:rsidR="00DA0250" w:rsidRPr="00773ED1">
        <w:rPr>
          <w:rFonts w:eastAsia="標楷體"/>
        </w:rPr>
        <w:t xml:space="preserve"> (2025</w:t>
      </w:r>
      <w:r w:rsidR="00DA0250" w:rsidRPr="00773ED1">
        <w:rPr>
          <w:rFonts w:eastAsia="標楷體"/>
        </w:rPr>
        <w:t>年度</w:t>
      </w:r>
      <w:r w:rsidR="00DA0250" w:rsidRPr="00773ED1">
        <w:rPr>
          <w:rFonts w:eastAsia="標楷體"/>
        </w:rPr>
        <w:t>)</w:t>
      </w:r>
    </w:p>
    <w:p w:rsidR="00DA0250" w:rsidRPr="00773ED1" w:rsidRDefault="0058770E" w:rsidP="001823E6">
      <w:pPr>
        <w:numPr>
          <w:ilvl w:val="0"/>
          <w:numId w:val="42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szCs w:val="22"/>
        </w:rPr>
      </w:pPr>
      <w:r w:rsidRPr="00773ED1">
        <w:rPr>
          <w:rFonts w:eastAsia="Yu Mincho"/>
          <w:bCs/>
          <w:szCs w:val="22"/>
          <w:lang w:eastAsia="ja-JP"/>
        </w:rPr>
        <w:t xml:space="preserve"> </w:t>
      </w:r>
      <w:r w:rsidRPr="00773ED1">
        <w:rPr>
          <w:rFonts w:eastAsia="標楷體"/>
          <w:bCs/>
          <w:szCs w:val="22"/>
        </w:rPr>
        <w:t>參展家數：</w:t>
      </w:r>
      <w:r w:rsidRPr="00773ED1">
        <w:rPr>
          <w:rFonts w:eastAsia="標楷體"/>
        </w:rPr>
        <w:t>300</w:t>
      </w:r>
      <w:r w:rsidRPr="00773ED1">
        <w:rPr>
          <w:rFonts w:eastAsia="標楷體"/>
        </w:rPr>
        <w:t>家</w:t>
      </w:r>
      <w:r w:rsidRPr="00773ED1">
        <w:rPr>
          <w:rFonts w:eastAsia="Yu Mincho"/>
          <w:lang w:eastAsia="ja-JP"/>
        </w:rPr>
        <w:t>+</w:t>
      </w:r>
    </w:p>
    <w:p w:rsidR="0058770E" w:rsidRPr="00773ED1" w:rsidRDefault="00DA0250" w:rsidP="001823E6">
      <w:pPr>
        <w:numPr>
          <w:ilvl w:val="0"/>
          <w:numId w:val="42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szCs w:val="22"/>
        </w:rPr>
      </w:pPr>
      <w:bookmarkStart w:id="2" w:name="_Hlk233270892"/>
      <w:r w:rsidRPr="00773ED1">
        <w:rPr>
          <w:rFonts w:eastAsia="標楷體"/>
          <w:bCs/>
          <w:szCs w:val="22"/>
        </w:rPr>
        <w:t xml:space="preserve"> </w:t>
      </w:r>
      <w:proofErr w:type="gramStart"/>
      <w:r w:rsidRPr="00773ED1">
        <w:rPr>
          <w:rFonts w:eastAsia="標楷體"/>
          <w:bCs/>
          <w:szCs w:val="22"/>
        </w:rPr>
        <w:t>大會官網</w:t>
      </w:r>
      <w:proofErr w:type="gramEnd"/>
      <w:r w:rsidRPr="00773ED1">
        <w:rPr>
          <w:rFonts w:eastAsia="標楷體"/>
          <w:bCs/>
          <w:szCs w:val="22"/>
        </w:rPr>
        <w:t>：</w:t>
      </w:r>
      <w:hyperlink r:id="rId8" w:history="1">
        <w:r w:rsidRPr="00773ED1">
          <w:rPr>
            <w:rStyle w:val="a8"/>
            <w:rFonts w:eastAsia="標楷體"/>
            <w:bCs/>
            <w:color w:val="auto"/>
            <w:szCs w:val="22"/>
          </w:rPr>
          <w:t>https://www.jasa.or.jp/expo/</w:t>
        </w:r>
      </w:hyperlink>
    </w:p>
    <w:bookmarkEnd w:id="1"/>
    <w:bookmarkEnd w:id="2"/>
    <w:p w:rsidR="00D67FF3" w:rsidRPr="00773ED1" w:rsidRDefault="00B70FD0" w:rsidP="001823E6">
      <w:pPr>
        <w:numPr>
          <w:ilvl w:val="0"/>
          <w:numId w:val="1"/>
        </w:numPr>
        <w:adjustRightInd w:val="0"/>
        <w:snapToGrid w:val="0"/>
        <w:spacing w:beforeLines="50" w:before="180" w:line="240" w:lineRule="atLeast"/>
        <w:ind w:left="448" w:hanging="448"/>
        <w:jc w:val="both"/>
        <w:rPr>
          <w:rFonts w:eastAsia="標楷體"/>
          <w:szCs w:val="22"/>
        </w:rPr>
      </w:pPr>
      <w:r w:rsidRPr="00773ED1">
        <w:rPr>
          <w:rFonts w:eastAsia="標楷體"/>
          <w:szCs w:val="22"/>
        </w:rPr>
        <w:t>展出主題</w:t>
      </w:r>
      <w:r w:rsidR="00773ED1" w:rsidRPr="00773ED1">
        <w:rPr>
          <w:rFonts w:eastAsia="Yu Mincho"/>
        </w:rPr>
        <w:t>：</w:t>
      </w:r>
    </w:p>
    <w:p w:rsidR="00872934" w:rsidRPr="00773ED1" w:rsidRDefault="00DA0250" w:rsidP="00C46080">
      <w:pPr>
        <w:adjustRightInd w:val="0"/>
        <w:snapToGrid w:val="0"/>
        <w:spacing w:line="360" w:lineRule="auto"/>
        <w:jc w:val="both"/>
        <w:rPr>
          <w:rFonts w:eastAsia="標楷體"/>
          <w:bCs/>
          <w:szCs w:val="22"/>
        </w:rPr>
      </w:pPr>
      <w:r w:rsidRPr="00773ED1">
        <w:rPr>
          <w:rFonts w:eastAsia="標楷體"/>
          <w:bCs/>
          <w:szCs w:val="22"/>
        </w:rPr>
        <w:t xml:space="preserve">    </w:t>
      </w:r>
      <w:proofErr w:type="spellStart"/>
      <w:r w:rsidRPr="00773ED1">
        <w:rPr>
          <w:rFonts w:eastAsia="標楷體"/>
          <w:bCs/>
          <w:szCs w:val="22"/>
        </w:rPr>
        <w:t>EdgeTech</w:t>
      </w:r>
      <w:proofErr w:type="spellEnd"/>
      <w:r w:rsidRPr="00773ED1">
        <w:rPr>
          <w:rFonts w:eastAsia="標楷體"/>
          <w:bCs/>
          <w:szCs w:val="22"/>
        </w:rPr>
        <w:t>+ 2026</w:t>
      </w:r>
      <w:r w:rsidRPr="00773ED1">
        <w:rPr>
          <w:rFonts w:eastAsia="標楷體"/>
          <w:bCs/>
          <w:szCs w:val="22"/>
        </w:rPr>
        <w:t>相關產品類別，須符合以下項目：</w:t>
      </w:r>
    </w:p>
    <w:p w:rsidR="0058770E" w:rsidRPr="00773ED1" w:rsidRDefault="0058770E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Yu Mincho" w:hAnsi="Times New Roman" w:cs="Times New Roman"/>
          <w:bCs/>
          <w:szCs w:val="22"/>
          <w:lang w:eastAsia="ja-JP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人工智慧</w:t>
      </w:r>
      <w:r w:rsidR="009F055E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F055E" w:rsidRPr="00773ED1">
        <w:rPr>
          <w:rFonts w:ascii="Times New Roman" w:eastAsia="標楷體" w:hAnsi="Times New Roman" w:cs="Times New Roman"/>
          <w:bCs/>
          <w:szCs w:val="22"/>
        </w:rPr>
        <w:t>AI</w:t>
      </w:r>
    </w:p>
    <w:p w:rsidR="00DA0250" w:rsidRPr="00773ED1" w:rsidRDefault="0058770E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proofErr w:type="gramStart"/>
      <w:r w:rsidRPr="00773ED1">
        <w:rPr>
          <w:rFonts w:ascii="Times New Roman" w:eastAsia="標楷體" w:hAnsi="Times New Roman" w:cs="Times New Roman"/>
          <w:bCs/>
          <w:szCs w:val="22"/>
        </w:rPr>
        <w:t>物聯網</w:t>
      </w:r>
      <w:proofErr w:type="gramEnd"/>
      <w:r w:rsidR="009F055E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F055E" w:rsidRPr="00773ED1">
        <w:rPr>
          <w:rFonts w:ascii="Times New Roman" w:eastAsia="標楷體" w:hAnsi="Times New Roman" w:cs="Times New Roman"/>
          <w:bCs/>
          <w:szCs w:val="22"/>
        </w:rPr>
        <w:t>IoT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嵌入式軟體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Embedded Software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嵌入式硬體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、</w:t>
      </w:r>
      <w:r w:rsidRPr="00773ED1">
        <w:rPr>
          <w:rFonts w:ascii="Times New Roman" w:eastAsia="標楷體" w:hAnsi="Times New Roman" w:cs="Times New Roman"/>
          <w:bCs/>
          <w:szCs w:val="22"/>
        </w:rPr>
        <w:t>半導體元件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Embedded Hardware</w:t>
      </w:r>
      <w:r w:rsidR="009C1962" w:rsidRPr="00773ED1">
        <w:rPr>
          <w:rFonts w:ascii="Times New Roman" w:hAnsi="Times New Roman" w:cs="Times New Roman"/>
        </w:rPr>
        <w:t>、</w:t>
      </w:r>
      <w:r w:rsidR="009C1962" w:rsidRPr="00773ED1">
        <w:rPr>
          <w:rFonts w:ascii="Times New Roman" w:hAnsi="Times New Roman" w:cs="Times New Roman"/>
        </w:rPr>
        <w:t>Semiconductor Devices</w:t>
      </w:r>
    </w:p>
    <w:p w:rsidR="00DA0250" w:rsidRPr="00773ED1" w:rsidRDefault="0058770E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Yu Mincho" w:hAnsi="Times New Roman" w:cs="Times New Roman"/>
          <w:bCs/>
          <w:szCs w:val="22"/>
          <w:lang w:eastAsia="ja-JP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開發支援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Development Support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開發環境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Development Environment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功能安全</w:t>
      </w:r>
      <w:proofErr w:type="gramStart"/>
      <w:r w:rsidRPr="00773ED1">
        <w:rPr>
          <w:rFonts w:ascii="Times New Roman" w:eastAsia="標楷體" w:hAnsi="Times New Roman" w:cs="Times New Roman"/>
          <w:bCs/>
          <w:szCs w:val="22"/>
        </w:rPr>
        <w:t>與資安</w:t>
      </w:r>
      <w:proofErr w:type="gramEnd"/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Safety &amp; Security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無線通訊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Wireless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雲端原生技術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Cloud Native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敏捷開發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Agile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DevOps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="005F1ED2" w:rsidRPr="00773ED1">
        <w:rPr>
          <w:rFonts w:ascii="Times New Roman" w:eastAsia="標楷體" w:hAnsi="Times New Roman" w:cs="Times New Roman"/>
          <w:bCs/>
          <w:szCs w:val="22"/>
        </w:rPr>
        <w:t>數位轉型培訓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、</w:t>
      </w:r>
      <w:r w:rsidRPr="00773ED1">
        <w:rPr>
          <w:rFonts w:ascii="Times New Roman" w:eastAsia="標楷體" w:hAnsi="Times New Roman" w:cs="Times New Roman"/>
          <w:bCs/>
          <w:szCs w:val="22"/>
        </w:rPr>
        <w:t>軟體人才培育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Reskilling</w:t>
      </w:r>
      <w:r w:rsidR="009C1962" w:rsidRPr="00773ED1">
        <w:rPr>
          <w:rFonts w:ascii="Times New Roman" w:hAnsi="Times New Roman" w:cs="Times New Roman"/>
        </w:rPr>
        <w:t>、</w:t>
      </w:r>
      <w:r w:rsidR="009C1962" w:rsidRPr="00773ED1">
        <w:rPr>
          <w:rFonts w:ascii="Times New Roman" w:hAnsi="Times New Roman" w:cs="Times New Roman"/>
        </w:rPr>
        <w:t>Software Human Resource Development</w:t>
      </w:r>
    </w:p>
    <w:p w:rsidR="00DA0250" w:rsidRPr="00773ED1" w:rsidRDefault="00DA0250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="005F1ED2" w:rsidRPr="00773ED1">
        <w:rPr>
          <w:rFonts w:ascii="Times New Roman" w:eastAsia="標楷體" w:hAnsi="Times New Roman" w:cs="Times New Roman"/>
          <w:bCs/>
          <w:szCs w:val="22"/>
        </w:rPr>
        <w:t>電腦視覺與邊緣</w:t>
      </w:r>
      <w:r w:rsidR="005F1ED2" w:rsidRPr="00773ED1">
        <w:rPr>
          <w:rFonts w:ascii="Times New Roman" w:eastAsia="標楷體" w:hAnsi="Times New Roman" w:cs="Times New Roman"/>
          <w:bCs/>
          <w:szCs w:val="22"/>
        </w:rPr>
        <w:t>AI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hAnsi="Times New Roman" w:cs="Times New Roman"/>
        </w:rPr>
        <w:t>Vision &amp; Edge AI</w:t>
      </w:r>
    </w:p>
    <w:p w:rsidR="0043647C" w:rsidRPr="00773ED1" w:rsidRDefault="0058770E" w:rsidP="001823E6">
      <w:pPr>
        <w:pStyle w:val="af"/>
        <w:numPr>
          <w:ilvl w:val="0"/>
          <w:numId w:val="43"/>
        </w:numPr>
        <w:adjustRightInd w:val="0"/>
        <w:snapToGrid w:val="0"/>
        <w:spacing w:afterLines="30" w:after="108" w:line="240" w:lineRule="atLeast"/>
        <w:ind w:leftChars="0" w:left="970" w:hanging="403"/>
        <w:jc w:val="both"/>
        <w:rPr>
          <w:rFonts w:ascii="Times New Roman" w:eastAsia="標楷體" w:hAnsi="Times New Roman" w:cs="Times New Roman"/>
        </w:rPr>
        <w:sectPr w:rsidR="0043647C" w:rsidRPr="00773ED1" w:rsidSect="005C6D97">
          <w:headerReference w:type="default" r:id="rId9"/>
          <w:footerReference w:type="default" r:id="rId10"/>
          <w:pgSz w:w="11906" w:h="16838"/>
          <w:pgMar w:top="771" w:right="748" w:bottom="284" w:left="720" w:header="340" w:footer="57" w:gutter="0"/>
          <w:cols w:space="425"/>
          <w:docGrid w:type="lines" w:linePitch="360"/>
        </w:sectPr>
      </w:pPr>
      <w:r w:rsidRPr="00773ED1">
        <w:rPr>
          <w:rFonts w:ascii="Times New Roman" w:eastAsia="標楷體" w:hAnsi="Times New Roman" w:cs="Times New Roman"/>
          <w:bCs/>
          <w:szCs w:val="22"/>
          <w:lang w:eastAsia="ja-JP"/>
        </w:rPr>
        <w:t xml:space="preserve"> </w:t>
      </w:r>
      <w:r w:rsidRPr="00773ED1">
        <w:rPr>
          <w:rFonts w:ascii="Times New Roman" w:eastAsia="標楷體" w:hAnsi="Times New Roman" w:cs="Times New Roman"/>
          <w:bCs/>
          <w:szCs w:val="22"/>
        </w:rPr>
        <w:t>開源軟體</w:t>
      </w:r>
      <w:r w:rsidR="009C1962" w:rsidRPr="00773ED1">
        <w:rPr>
          <w:rFonts w:ascii="Times New Roman" w:eastAsia="標楷體" w:hAnsi="Times New Roman" w:cs="Times New Roman"/>
          <w:bCs/>
          <w:szCs w:val="22"/>
        </w:rPr>
        <w:t>／</w:t>
      </w:r>
      <w:r w:rsidR="009C1962" w:rsidRPr="00773ED1">
        <w:rPr>
          <w:rFonts w:ascii="Times New Roman" w:eastAsia="標楷體" w:hAnsi="Times New Roman" w:cs="Times New Roman"/>
        </w:rPr>
        <w:t>Open Source Software</w:t>
      </w:r>
    </w:p>
    <w:p w:rsidR="003E3A6E" w:rsidRPr="00773ED1" w:rsidRDefault="003E3A6E" w:rsidP="00D91C85">
      <w:pPr>
        <w:numPr>
          <w:ilvl w:val="0"/>
          <w:numId w:val="1"/>
        </w:numPr>
        <w:adjustRightInd w:val="0"/>
        <w:snapToGrid w:val="0"/>
        <w:spacing w:beforeLines="50" w:before="180" w:afterLines="30" w:after="108" w:line="240" w:lineRule="atLeast"/>
        <w:ind w:left="448" w:hanging="448"/>
        <w:jc w:val="both"/>
        <w:rPr>
          <w:rFonts w:eastAsia="標楷體"/>
          <w:color w:val="000000"/>
          <w:szCs w:val="22"/>
        </w:rPr>
      </w:pPr>
      <w:r w:rsidRPr="00773ED1">
        <w:rPr>
          <w:rFonts w:eastAsia="標楷體"/>
          <w:szCs w:val="22"/>
        </w:rPr>
        <w:t>台灣館標準攤位配備：</w:t>
      </w:r>
    </w:p>
    <w:p w:rsidR="003E3A6E" w:rsidRPr="00773ED1" w:rsidRDefault="003E3A6E" w:rsidP="003E3A6E">
      <w:pPr>
        <w:pStyle w:val="af"/>
        <w:numPr>
          <w:ilvl w:val="0"/>
          <w:numId w:val="48"/>
        </w:numPr>
        <w:adjustRightInd w:val="0"/>
        <w:snapToGrid w:val="0"/>
        <w:spacing w:afterLines="30" w:after="108" w:line="240" w:lineRule="atLeast"/>
        <w:ind w:leftChars="0"/>
        <w:jc w:val="both"/>
        <w:rPr>
          <w:rFonts w:ascii="Times New Roman" w:eastAsia="標楷體" w:hAnsi="Times New Roman" w:cs="Times New Roman"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>攤位尺寸：</w:t>
      </w:r>
      <w:r w:rsidRPr="00773ED1">
        <w:rPr>
          <w:rFonts w:ascii="Times New Roman" w:eastAsia="標楷體" w:hAnsi="Times New Roman" w:cs="Times New Roman"/>
        </w:rPr>
        <w:t>面積</w:t>
      </w:r>
      <w:r w:rsidRPr="00773ED1">
        <w:rPr>
          <w:rFonts w:ascii="Times New Roman" w:eastAsia="標楷體" w:hAnsi="Times New Roman" w:cs="Times New Roman"/>
        </w:rPr>
        <w:t>3</w:t>
      </w:r>
      <w:r w:rsidRPr="00773ED1">
        <w:rPr>
          <w:rFonts w:ascii="Times New Roman" w:eastAsia="標楷體" w:hAnsi="Times New Roman" w:cs="Times New Roman"/>
        </w:rPr>
        <w:t>公尺</w:t>
      </w:r>
      <w:r w:rsidRPr="00773ED1">
        <w:rPr>
          <w:rFonts w:ascii="Times New Roman" w:eastAsia="標楷體" w:hAnsi="Times New Roman" w:cs="Times New Roman"/>
        </w:rPr>
        <w:t xml:space="preserve"> × 3</w:t>
      </w:r>
      <w:r w:rsidRPr="00773ED1">
        <w:rPr>
          <w:rFonts w:ascii="Times New Roman" w:eastAsia="標楷體" w:hAnsi="Times New Roman" w:cs="Times New Roman"/>
        </w:rPr>
        <w:t>公尺＝</w:t>
      </w:r>
      <w:r w:rsidRPr="00773ED1">
        <w:rPr>
          <w:rFonts w:ascii="Times New Roman" w:eastAsia="標楷體" w:hAnsi="Times New Roman" w:cs="Times New Roman"/>
        </w:rPr>
        <w:t>9</w:t>
      </w:r>
      <w:r w:rsidRPr="00773ED1">
        <w:rPr>
          <w:rFonts w:ascii="Times New Roman" w:eastAsia="標楷體" w:hAnsi="Times New Roman" w:cs="Times New Roman"/>
        </w:rPr>
        <w:t>平方公尺</w:t>
      </w:r>
    </w:p>
    <w:p w:rsidR="003E3A6E" w:rsidRPr="00773ED1" w:rsidRDefault="003E3A6E" w:rsidP="003E3A6E">
      <w:pPr>
        <w:pStyle w:val="af"/>
        <w:numPr>
          <w:ilvl w:val="0"/>
          <w:numId w:val="48"/>
        </w:numPr>
        <w:adjustRightInd w:val="0"/>
        <w:snapToGrid w:val="0"/>
        <w:spacing w:afterLines="30" w:after="108" w:line="240" w:lineRule="atLeast"/>
        <w:ind w:leftChars="0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pacing w:val="240"/>
          <w:szCs w:val="22"/>
          <w:fitText w:val="960" w:id="-418746112"/>
        </w:rPr>
        <w:t>電</w:t>
      </w:r>
      <w:r w:rsidRPr="00773ED1">
        <w:rPr>
          <w:rFonts w:ascii="Times New Roman" w:eastAsia="標楷體" w:hAnsi="Times New Roman" w:cs="Times New Roman"/>
          <w:bCs/>
          <w:szCs w:val="22"/>
          <w:fitText w:val="960" w:id="-418746112"/>
        </w:rPr>
        <w:t>源</w:t>
      </w:r>
      <w:r w:rsidRPr="00773ED1">
        <w:rPr>
          <w:rFonts w:ascii="Times New Roman" w:eastAsia="標楷體" w:hAnsi="Times New Roman" w:cs="Times New Roman"/>
          <w:bCs/>
          <w:szCs w:val="22"/>
        </w:rPr>
        <w:t>：基本電力（</w:t>
      </w:r>
      <w:r w:rsidRPr="00773ED1">
        <w:rPr>
          <w:rFonts w:ascii="Times New Roman" w:eastAsia="標楷體" w:hAnsi="Times New Roman" w:cs="Times New Roman"/>
          <w:bCs/>
          <w:szCs w:val="22"/>
        </w:rPr>
        <w:t>100V/500W</w:t>
      </w:r>
      <w:r w:rsidRPr="00773ED1">
        <w:rPr>
          <w:rFonts w:ascii="Times New Roman" w:eastAsia="標楷體" w:hAnsi="Times New Roman" w:cs="Times New Roman"/>
          <w:bCs/>
          <w:szCs w:val="22"/>
        </w:rPr>
        <w:t>）</w:t>
      </w:r>
      <w:proofErr w:type="gramStart"/>
      <w:r w:rsidRPr="00773ED1">
        <w:rPr>
          <w:rFonts w:ascii="Times New Roman" w:eastAsia="標楷體" w:hAnsi="Times New Roman" w:cs="Times New Roman"/>
          <w:bCs/>
          <w:szCs w:val="22"/>
        </w:rPr>
        <w:t>及兩孔插座</w:t>
      </w:r>
      <w:proofErr w:type="gramEnd"/>
      <w:r w:rsidRPr="00773ED1">
        <w:rPr>
          <w:rFonts w:ascii="Times New Roman" w:eastAsia="標楷體" w:hAnsi="Times New Roman" w:cs="Times New Roman"/>
          <w:bCs/>
          <w:szCs w:val="22"/>
        </w:rPr>
        <w:t>1</w:t>
      </w:r>
      <w:r w:rsidRPr="00773ED1">
        <w:rPr>
          <w:rFonts w:ascii="Times New Roman" w:eastAsia="標楷體" w:hAnsi="Times New Roman" w:cs="Times New Roman"/>
          <w:bCs/>
          <w:szCs w:val="22"/>
        </w:rPr>
        <w:t>組</w:t>
      </w:r>
    </w:p>
    <w:p w:rsidR="003E3A6E" w:rsidRPr="00773ED1" w:rsidRDefault="003E3A6E" w:rsidP="003E3A6E">
      <w:pPr>
        <w:pStyle w:val="af"/>
        <w:numPr>
          <w:ilvl w:val="0"/>
          <w:numId w:val="48"/>
        </w:numPr>
        <w:adjustRightInd w:val="0"/>
        <w:snapToGrid w:val="0"/>
        <w:spacing w:afterLines="30" w:after="108" w:line="240" w:lineRule="atLeast"/>
        <w:ind w:leftChars="0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pacing w:val="240"/>
          <w:szCs w:val="22"/>
          <w:fitText w:val="960" w:id="-418746111"/>
        </w:rPr>
        <w:t>備</w:t>
      </w:r>
      <w:r w:rsidRPr="00773ED1">
        <w:rPr>
          <w:rFonts w:ascii="Times New Roman" w:eastAsia="標楷體" w:hAnsi="Times New Roman" w:cs="Times New Roman"/>
          <w:bCs/>
          <w:szCs w:val="22"/>
          <w:fitText w:val="960" w:id="-418746111"/>
        </w:rPr>
        <w:t>註</w:t>
      </w:r>
      <w:r w:rsidRPr="00773ED1">
        <w:rPr>
          <w:rFonts w:ascii="Times New Roman" w:eastAsia="標楷體" w:hAnsi="Times New Roman" w:cs="Times New Roman"/>
          <w:bCs/>
          <w:szCs w:val="22"/>
        </w:rPr>
        <w:t>：參展商可自費申請追加配備及電力</w:t>
      </w:r>
    </w:p>
    <w:p w:rsidR="00533742" w:rsidRPr="00773ED1" w:rsidRDefault="00C46080" w:rsidP="003E3A6E">
      <w:pPr>
        <w:pStyle w:val="af"/>
        <w:numPr>
          <w:ilvl w:val="0"/>
          <w:numId w:val="48"/>
        </w:numPr>
        <w:adjustRightInd w:val="0"/>
        <w:snapToGrid w:val="0"/>
        <w:spacing w:afterLines="30" w:after="108" w:line="240" w:lineRule="atLeast"/>
        <w:ind w:leftChars="0"/>
        <w:jc w:val="both"/>
        <w:rPr>
          <w:rFonts w:ascii="Times New Roman" w:eastAsia="標楷體" w:hAnsi="Times New Roman" w:cs="Times New Roman"/>
          <w:bCs/>
          <w:szCs w:val="22"/>
        </w:rPr>
      </w:pPr>
      <w:proofErr w:type="gramStart"/>
      <w:r w:rsidRPr="00773ED1">
        <w:rPr>
          <w:rFonts w:ascii="Times New Roman" w:eastAsia="標楷體" w:hAnsi="Times New Roman" w:cs="Times New Roman"/>
          <w:bCs/>
          <w:szCs w:val="22"/>
        </w:rPr>
        <w:t>標攤設備</w:t>
      </w:r>
      <w:proofErr w:type="gramEnd"/>
      <w:r w:rsidRPr="00773ED1">
        <w:rPr>
          <w:rFonts w:ascii="Times New Roman" w:eastAsia="標楷體" w:hAnsi="Times New Roman" w:cs="Times New Roman"/>
          <w:bCs/>
          <w:szCs w:val="22"/>
        </w:rPr>
        <w:t>：</w:t>
      </w:r>
    </w:p>
    <w:p w:rsidR="003935B3" w:rsidRPr="00773ED1" w:rsidRDefault="00046BF1" w:rsidP="00A06F30">
      <w:pPr>
        <w:pStyle w:val="af"/>
        <w:numPr>
          <w:ilvl w:val="1"/>
          <w:numId w:val="1"/>
        </w:numPr>
        <w:adjustRightInd w:val="0"/>
        <w:snapToGrid w:val="0"/>
        <w:spacing w:afterLines="30" w:after="108" w:line="240" w:lineRule="atLeast"/>
        <w:ind w:leftChars="0" w:left="782" w:firstLine="352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</w:rPr>
        <w:t xml:space="preserve"> </w:t>
      </w:r>
      <w:r w:rsidR="00533742" w:rsidRPr="00773ED1">
        <w:rPr>
          <w:rFonts w:ascii="Times New Roman" w:eastAsia="標楷體" w:hAnsi="Times New Roman" w:cs="Times New Roman"/>
        </w:rPr>
        <w:t>門楣版</w:t>
      </w:r>
      <w:r w:rsidR="003935B3" w:rsidRPr="00773ED1">
        <w:rPr>
          <w:rFonts w:ascii="Times New Roman" w:eastAsia="Yu Mincho" w:hAnsi="Times New Roman" w:cs="Times New Roman"/>
        </w:rPr>
        <w:t>：</w:t>
      </w:r>
      <w:r w:rsidR="003935B3" w:rsidRPr="00773ED1">
        <w:rPr>
          <w:rFonts w:ascii="Times New Roman" w:eastAsia="標楷體" w:hAnsi="Times New Roman" w:cs="Times New Roman"/>
          <w:bCs/>
          <w:szCs w:val="22"/>
        </w:rPr>
        <w:t>台灣一等一造型</w:t>
      </w:r>
      <w:r w:rsidR="003935B3" w:rsidRPr="00773ED1">
        <w:rPr>
          <w:rFonts w:ascii="Times New Roman" w:eastAsia="標楷體" w:hAnsi="Times New Roman" w:cs="Times New Roman"/>
          <w:bCs/>
          <w:szCs w:val="22"/>
        </w:rPr>
        <w:t>logo</w:t>
      </w:r>
      <w:r w:rsidR="003935B3" w:rsidRPr="00773ED1">
        <w:rPr>
          <w:rFonts w:ascii="Times New Roman" w:eastAsia="標楷體" w:hAnsi="Times New Roman" w:cs="Times New Roman"/>
          <w:bCs/>
          <w:szCs w:val="22"/>
        </w:rPr>
        <w:t>、公司</w:t>
      </w:r>
      <w:r w:rsidR="00480B90" w:rsidRPr="00773ED1">
        <w:rPr>
          <w:rFonts w:ascii="Times New Roman" w:eastAsia="標楷體" w:hAnsi="Times New Roman" w:cs="Times New Roman"/>
          <w:bCs/>
          <w:szCs w:val="22"/>
        </w:rPr>
        <w:t>英文</w:t>
      </w:r>
      <w:r w:rsidR="003935B3" w:rsidRPr="00773ED1">
        <w:rPr>
          <w:rFonts w:ascii="Times New Roman" w:eastAsia="標楷體" w:hAnsi="Times New Roman" w:cs="Times New Roman"/>
          <w:bCs/>
          <w:szCs w:val="22"/>
        </w:rPr>
        <w:t>名稱</w:t>
      </w:r>
    </w:p>
    <w:p w:rsidR="00C46080" w:rsidRPr="00773ED1" w:rsidRDefault="00046BF1" w:rsidP="00A06F30">
      <w:pPr>
        <w:pStyle w:val="af"/>
        <w:numPr>
          <w:ilvl w:val="1"/>
          <w:numId w:val="1"/>
        </w:numPr>
        <w:adjustRightInd w:val="0"/>
        <w:snapToGrid w:val="0"/>
        <w:spacing w:afterLines="30" w:after="108" w:line="240" w:lineRule="atLeast"/>
        <w:ind w:leftChars="0" w:left="782" w:firstLine="352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="00C46080" w:rsidRPr="00773ED1">
        <w:rPr>
          <w:rFonts w:ascii="Times New Roman" w:eastAsia="標楷體" w:hAnsi="Times New Roman" w:cs="Times New Roman"/>
          <w:bCs/>
          <w:szCs w:val="22"/>
        </w:rPr>
        <w:t>服務台</w:t>
      </w:r>
      <w:r w:rsidR="003935B3" w:rsidRPr="00773ED1">
        <w:rPr>
          <w:rFonts w:ascii="Times New Roman" w:eastAsia="Yu Mincho" w:hAnsi="Times New Roman" w:cs="Times New Roman"/>
        </w:rPr>
        <w:t>：</w:t>
      </w:r>
      <w:r w:rsidR="003935B3" w:rsidRPr="00773ED1">
        <w:rPr>
          <w:rFonts w:ascii="Times New Roman" w:eastAsia="標楷體" w:hAnsi="Times New Roman" w:cs="Times New Roman"/>
          <w:bCs/>
          <w:szCs w:val="22"/>
        </w:rPr>
        <w:t>台灣一等一造型</w:t>
      </w:r>
      <w:r w:rsidR="003935B3" w:rsidRPr="00773ED1">
        <w:rPr>
          <w:rFonts w:ascii="Times New Roman" w:eastAsia="標楷體" w:hAnsi="Times New Roman" w:cs="Times New Roman"/>
          <w:bCs/>
          <w:szCs w:val="22"/>
        </w:rPr>
        <w:t>logo</w:t>
      </w:r>
      <w:r w:rsidR="003935B3" w:rsidRPr="00773ED1">
        <w:rPr>
          <w:rFonts w:ascii="Times New Roman" w:eastAsia="標楷體" w:hAnsi="Times New Roman" w:cs="Times New Roman"/>
          <w:bCs/>
          <w:szCs w:val="22"/>
        </w:rPr>
        <w:t>、公司</w:t>
      </w:r>
      <w:r w:rsidR="00480B90" w:rsidRPr="00773ED1">
        <w:rPr>
          <w:rFonts w:ascii="Times New Roman" w:eastAsia="標楷體" w:hAnsi="Times New Roman" w:cs="Times New Roman"/>
          <w:bCs/>
          <w:szCs w:val="22"/>
        </w:rPr>
        <w:t>英文</w:t>
      </w:r>
      <w:r w:rsidR="003935B3" w:rsidRPr="00773ED1">
        <w:rPr>
          <w:rFonts w:ascii="Times New Roman" w:eastAsia="標楷體" w:hAnsi="Times New Roman" w:cs="Times New Roman"/>
          <w:bCs/>
          <w:szCs w:val="22"/>
        </w:rPr>
        <w:t>名稱</w:t>
      </w:r>
    </w:p>
    <w:p w:rsidR="003935B3" w:rsidRPr="00773ED1" w:rsidRDefault="00046BF1" w:rsidP="00A06F30">
      <w:pPr>
        <w:pStyle w:val="af"/>
        <w:numPr>
          <w:ilvl w:val="1"/>
          <w:numId w:val="1"/>
        </w:numPr>
        <w:adjustRightInd w:val="0"/>
        <w:snapToGrid w:val="0"/>
        <w:spacing w:afterLines="30" w:after="108" w:line="240" w:lineRule="atLeast"/>
        <w:ind w:leftChars="0" w:left="782" w:firstLine="352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="000D5285" w:rsidRPr="00773ED1">
        <w:rPr>
          <w:rFonts w:ascii="Times New Roman" w:eastAsia="標楷體" w:hAnsi="Times New Roman" w:cs="Times New Roman"/>
          <w:bCs/>
          <w:szCs w:val="22"/>
        </w:rPr>
        <w:t>投射燈</w:t>
      </w:r>
      <w:r w:rsidR="000D5285" w:rsidRPr="00773ED1">
        <w:rPr>
          <w:rFonts w:ascii="Times New Roman" w:eastAsia="標楷體" w:hAnsi="Times New Roman" w:cs="Times New Roman"/>
          <w:bCs/>
          <w:szCs w:val="22"/>
        </w:rPr>
        <w:t>3</w:t>
      </w:r>
      <w:r w:rsidR="000D5285" w:rsidRPr="00773ED1">
        <w:rPr>
          <w:rFonts w:ascii="Times New Roman" w:eastAsia="標楷體" w:hAnsi="Times New Roman" w:cs="Times New Roman"/>
          <w:bCs/>
          <w:szCs w:val="22"/>
        </w:rPr>
        <w:t>盞</w:t>
      </w:r>
    </w:p>
    <w:p w:rsidR="003935B3" w:rsidRPr="00773ED1" w:rsidRDefault="00046BF1" w:rsidP="00A06F30">
      <w:pPr>
        <w:pStyle w:val="af"/>
        <w:numPr>
          <w:ilvl w:val="1"/>
          <w:numId w:val="1"/>
        </w:numPr>
        <w:adjustRightInd w:val="0"/>
        <w:snapToGrid w:val="0"/>
        <w:spacing w:afterLines="30" w:after="108" w:line="240" w:lineRule="atLeast"/>
        <w:ind w:leftChars="0" w:left="782" w:firstLine="352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="000D5285" w:rsidRPr="00773ED1">
        <w:rPr>
          <w:rFonts w:ascii="Times New Roman" w:eastAsia="標楷體" w:hAnsi="Times New Roman" w:cs="Times New Roman"/>
          <w:bCs/>
          <w:szCs w:val="22"/>
        </w:rPr>
        <w:t>隔間牆</w:t>
      </w:r>
    </w:p>
    <w:p w:rsidR="00C46080" w:rsidRPr="00773ED1" w:rsidRDefault="00046BF1" w:rsidP="003E3A6E">
      <w:pPr>
        <w:pStyle w:val="af"/>
        <w:numPr>
          <w:ilvl w:val="1"/>
          <w:numId w:val="1"/>
        </w:numPr>
        <w:adjustRightInd w:val="0"/>
        <w:snapToGrid w:val="0"/>
        <w:spacing w:afterLines="30" w:after="108" w:line="240" w:lineRule="atLeast"/>
        <w:ind w:leftChars="0" w:firstLine="349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lastRenderedPageBreak/>
        <w:t xml:space="preserve"> </w:t>
      </w:r>
      <w:r w:rsidR="00D91C85" w:rsidRPr="00773ED1">
        <w:rPr>
          <w:rFonts w:ascii="Times New Roman" w:eastAsia="標楷體" w:hAnsi="Times New Roman" w:cs="Times New Roman"/>
          <w:bCs/>
          <w:szCs w:val="22"/>
        </w:rPr>
        <w:t>地毯</w:t>
      </w:r>
    </w:p>
    <w:p w:rsidR="00C46080" w:rsidRPr="00773ED1" w:rsidRDefault="00046BF1" w:rsidP="003E3A6E">
      <w:pPr>
        <w:pStyle w:val="af"/>
        <w:numPr>
          <w:ilvl w:val="1"/>
          <w:numId w:val="1"/>
        </w:numPr>
        <w:adjustRightInd w:val="0"/>
        <w:snapToGrid w:val="0"/>
        <w:spacing w:afterLines="30" w:after="108" w:line="240" w:lineRule="atLeast"/>
        <w:ind w:leftChars="0" w:firstLine="349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="00D91C85" w:rsidRPr="00773ED1">
        <w:rPr>
          <w:rFonts w:ascii="Times New Roman" w:eastAsia="標楷體" w:hAnsi="Times New Roman" w:cs="Times New Roman"/>
          <w:bCs/>
          <w:szCs w:val="22"/>
        </w:rPr>
        <w:t>服務台高腳椅</w:t>
      </w:r>
    </w:p>
    <w:p w:rsidR="00C46080" w:rsidRPr="00773ED1" w:rsidRDefault="00046BF1" w:rsidP="003E3A6E">
      <w:pPr>
        <w:pStyle w:val="af"/>
        <w:numPr>
          <w:ilvl w:val="1"/>
          <w:numId w:val="1"/>
        </w:numPr>
        <w:adjustRightInd w:val="0"/>
        <w:snapToGrid w:val="0"/>
        <w:spacing w:afterLines="30" w:after="108" w:line="240" w:lineRule="atLeast"/>
        <w:ind w:leftChars="0" w:firstLine="349"/>
        <w:jc w:val="both"/>
        <w:rPr>
          <w:rFonts w:ascii="Times New Roman" w:eastAsia="標楷體" w:hAnsi="Times New Roman" w:cs="Times New Roman"/>
          <w:bCs/>
          <w:szCs w:val="22"/>
        </w:rPr>
      </w:pPr>
      <w:r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="00D91C85" w:rsidRPr="00773ED1">
        <w:rPr>
          <w:rFonts w:ascii="Times New Roman" w:eastAsia="標楷體" w:hAnsi="Times New Roman" w:cs="Times New Roman"/>
          <w:bCs/>
          <w:szCs w:val="22"/>
        </w:rPr>
        <w:t>洽談用圓桌</w:t>
      </w:r>
    </w:p>
    <w:p w:rsidR="00A04A6C" w:rsidRPr="00773ED1" w:rsidRDefault="00600F18" w:rsidP="003E3A6E">
      <w:pPr>
        <w:pStyle w:val="af"/>
        <w:numPr>
          <w:ilvl w:val="1"/>
          <w:numId w:val="1"/>
        </w:numPr>
        <w:adjustRightInd w:val="0"/>
        <w:snapToGrid w:val="0"/>
        <w:spacing w:afterLines="30" w:after="108" w:line="240" w:lineRule="atLeast"/>
        <w:ind w:leftChars="0" w:firstLine="349"/>
        <w:jc w:val="both"/>
        <w:rPr>
          <w:rFonts w:ascii="Times New Roman" w:eastAsia="標楷體" w:hAnsi="Times New Roman" w:cs="Times New Roman"/>
          <w:bCs/>
          <w:color w:val="FF0000"/>
          <w:sz w:val="20"/>
          <w:szCs w:val="20"/>
        </w:rPr>
      </w:pPr>
      <w:r w:rsidRPr="00600F18">
        <w:rPr>
          <w:noProof/>
        </w:rPr>
        <w:drawing>
          <wp:anchor distT="0" distB="0" distL="114300" distR="114300" simplePos="0" relativeHeight="251658240" behindDoc="0" locked="0" layoutInCell="1" allowOverlap="1" wp14:anchorId="233C5C59">
            <wp:simplePos x="0" y="0"/>
            <wp:positionH relativeFrom="column">
              <wp:posOffset>539750</wp:posOffset>
            </wp:positionH>
            <wp:positionV relativeFrom="paragraph">
              <wp:posOffset>266700</wp:posOffset>
            </wp:positionV>
            <wp:extent cx="6324600" cy="2822575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F3E" w:rsidRPr="00773ED1">
        <w:rPr>
          <w:rFonts w:ascii="Times New Roman" w:eastAsia="標楷體" w:hAnsi="Times New Roman" w:cs="Times New Roman"/>
          <w:bCs/>
          <w:szCs w:val="22"/>
        </w:rPr>
        <w:t xml:space="preserve"> </w:t>
      </w:r>
      <w:r w:rsidR="00D91C85" w:rsidRPr="00773ED1">
        <w:rPr>
          <w:rFonts w:ascii="Times New Roman" w:eastAsia="標楷體" w:hAnsi="Times New Roman" w:cs="Times New Roman"/>
          <w:bCs/>
          <w:szCs w:val="22"/>
        </w:rPr>
        <w:t>洽談用椅子</w:t>
      </w:r>
      <w:r w:rsidR="00D91C85" w:rsidRPr="00773ED1">
        <w:rPr>
          <w:rFonts w:ascii="Times New Roman" w:eastAsia="標楷體" w:hAnsi="Times New Roman" w:cs="Times New Roman"/>
          <w:bCs/>
          <w:szCs w:val="22"/>
        </w:rPr>
        <w:t>3</w:t>
      </w:r>
      <w:r w:rsidR="00D91C85" w:rsidRPr="00773ED1">
        <w:rPr>
          <w:rFonts w:ascii="Times New Roman" w:eastAsia="標楷體" w:hAnsi="Times New Roman" w:cs="Times New Roman"/>
          <w:bCs/>
          <w:szCs w:val="22"/>
        </w:rPr>
        <w:t>張</w:t>
      </w:r>
      <w:r w:rsidR="004167AB" w:rsidRPr="00773ED1">
        <w:rPr>
          <w:rFonts w:ascii="Times New Roman" w:eastAsia="標楷體" w:hAnsi="Times New Roman" w:cs="Times New Roman"/>
          <w:bCs/>
          <w:szCs w:val="22"/>
        </w:rPr>
        <w:t xml:space="preserve">                         </w:t>
      </w:r>
    </w:p>
    <w:p w:rsidR="003E3A6E" w:rsidRPr="00600F18" w:rsidRDefault="003E3A6E" w:rsidP="00600F18">
      <w:pPr>
        <w:adjustRightInd w:val="0"/>
        <w:snapToGrid w:val="0"/>
        <w:spacing w:line="276" w:lineRule="auto"/>
        <w:ind w:rightChars="-198" w:right="-475"/>
        <w:rPr>
          <w:rFonts w:eastAsia="標楷體"/>
          <w:bCs/>
          <w:color w:val="FF0000"/>
          <w:sz w:val="20"/>
          <w:szCs w:val="20"/>
        </w:rPr>
      </w:pPr>
    </w:p>
    <w:p w:rsidR="008C481B" w:rsidRPr="00773ED1" w:rsidRDefault="008C481B" w:rsidP="00D91C85">
      <w:pPr>
        <w:numPr>
          <w:ilvl w:val="0"/>
          <w:numId w:val="1"/>
        </w:numPr>
        <w:adjustRightInd w:val="0"/>
        <w:snapToGrid w:val="0"/>
        <w:spacing w:line="360" w:lineRule="auto"/>
        <w:ind w:left="448" w:hanging="448"/>
        <w:jc w:val="both"/>
        <w:rPr>
          <w:rFonts w:eastAsia="標楷體"/>
          <w:color w:val="000000"/>
          <w:szCs w:val="22"/>
        </w:rPr>
      </w:pPr>
      <w:r w:rsidRPr="00773ED1">
        <w:rPr>
          <w:rFonts w:eastAsia="標楷體"/>
          <w:color w:val="000000"/>
          <w:szCs w:val="22"/>
        </w:rPr>
        <w:t>台灣館</w:t>
      </w:r>
      <w:r w:rsidR="0082198A" w:rsidRPr="00773ED1">
        <w:rPr>
          <w:rFonts w:eastAsia="標楷體"/>
          <w:color w:val="000000"/>
          <w:szCs w:val="22"/>
        </w:rPr>
        <w:t>參展注意事項及補助款核發</w:t>
      </w:r>
      <w:r w:rsidR="00773ED1" w:rsidRPr="00773ED1">
        <w:rPr>
          <w:rFonts w:eastAsia="Yu Mincho"/>
        </w:rPr>
        <w:t>：</w:t>
      </w:r>
    </w:p>
    <w:p w:rsidR="0082198A" w:rsidRPr="00773ED1" w:rsidRDefault="0082198A" w:rsidP="001823E6">
      <w:pPr>
        <w:pStyle w:val="af"/>
        <w:numPr>
          <w:ilvl w:val="0"/>
          <w:numId w:val="45"/>
        </w:numPr>
        <w:adjustRightInd w:val="0"/>
        <w:snapToGrid w:val="0"/>
        <w:spacing w:afterLines="30" w:after="108" w:line="240" w:lineRule="atLeast"/>
        <w:ind w:leftChars="0" w:hanging="521"/>
        <w:jc w:val="both"/>
        <w:rPr>
          <w:rFonts w:ascii="Times New Roman" w:eastAsia="標楷體" w:hAnsi="Times New Roman" w:cs="Times New Roman"/>
          <w:bCs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color w:val="000000"/>
          <w:szCs w:val="22"/>
        </w:rPr>
        <w:t>成團標準</w:t>
      </w:r>
      <w:r w:rsidR="007949C8" w:rsidRPr="00773ED1">
        <w:rPr>
          <w:rFonts w:ascii="Times New Roman" w:eastAsia="標楷體" w:hAnsi="Times New Roman" w:cs="Times New Roman"/>
          <w:color w:val="000000"/>
          <w:szCs w:val="22"/>
        </w:rPr>
        <w:t>：</w:t>
      </w:r>
      <w:r w:rsidRPr="00773ED1">
        <w:rPr>
          <w:rFonts w:ascii="Times New Roman" w:eastAsia="標楷體" w:hAnsi="Times New Roman" w:cs="Times New Roman"/>
          <w:color w:val="000000"/>
          <w:szCs w:val="22"/>
        </w:rPr>
        <w:t>本展覽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補助門檻至少需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5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家廠商參展為成團標準，若未達成團標準，本會將協助個別廠商參展。</w:t>
      </w:r>
    </w:p>
    <w:p w:rsidR="00DA0250" w:rsidRPr="00773ED1" w:rsidRDefault="00DA0250" w:rsidP="001823E6">
      <w:pPr>
        <w:numPr>
          <w:ilvl w:val="0"/>
          <w:numId w:val="45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  <w:bCs/>
          <w:color w:val="000000"/>
          <w:szCs w:val="22"/>
        </w:rPr>
        <w:t>補助款</w:t>
      </w:r>
      <w:r w:rsidRPr="00773ED1">
        <w:rPr>
          <w:rFonts w:eastAsia="標楷體"/>
          <w:color w:val="000000"/>
          <w:szCs w:val="22"/>
        </w:rPr>
        <w:t>：</w:t>
      </w:r>
      <w:r w:rsidRPr="00773ED1">
        <w:rPr>
          <w:rFonts w:eastAsia="標楷體"/>
          <w:bCs/>
          <w:color w:val="000000"/>
          <w:szCs w:val="22"/>
        </w:rPr>
        <w:t>提供每家</w:t>
      </w:r>
      <w:r w:rsidRPr="00773ED1">
        <w:rPr>
          <w:rFonts w:eastAsia="標楷體"/>
          <w:bCs/>
          <w:color w:val="000000"/>
          <w:szCs w:val="22"/>
        </w:rPr>
        <w:t>9</w:t>
      </w:r>
      <w:r w:rsidRPr="00773ED1">
        <w:rPr>
          <w:rFonts w:eastAsia="標楷體"/>
          <w:bCs/>
          <w:color w:val="000000"/>
          <w:szCs w:val="22"/>
        </w:rPr>
        <w:t>平方公尺</w:t>
      </w:r>
      <w:r w:rsidRPr="00773ED1">
        <w:rPr>
          <w:rFonts w:eastAsia="標楷體"/>
          <w:bCs/>
          <w:color w:val="000000"/>
          <w:szCs w:val="22"/>
        </w:rPr>
        <w:t>1</w:t>
      </w:r>
      <w:r w:rsidRPr="00773ED1">
        <w:rPr>
          <w:rFonts w:eastAsia="標楷體"/>
          <w:bCs/>
          <w:color w:val="000000"/>
          <w:szCs w:val="22"/>
        </w:rPr>
        <w:t>攤位，</w:t>
      </w:r>
      <w:r w:rsidRPr="00773ED1">
        <w:rPr>
          <w:rFonts w:eastAsia="標楷體"/>
          <w:b/>
          <w:bCs/>
          <w:szCs w:val="22"/>
        </w:rPr>
        <w:t>補助款</w:t>
      </w:r>
      <w:r w:rsidR="00D402B0" w:rsidRPr="00D04A86">
        <w:rPr>
          <w:rFonts w:eastAsia="標楷體"/>
          <w:b/>
          <w:bCs/>
          <w:color w:val="000000"/>
          <w:szCs w:val="22"/>
        </w:rPr>
        <w:t>新台幣</w:t>
      </w:r>
      <w:r w:rsidR="00D402B0" w:rsidRPr="006A7B0F">
        <w:rPr>
          <w:rFonts w:eastAsia="標楷體" w:hint="eastAsia"/>
          <w:b/>
          <w:bCs/>
          <w:color w:val="FF0000"/>
          <w:szCs w:val="22"/>
        </w:rPr>
        <w:t>壹拾</w:t>
      </w:r>
      <w:r w:rsidR="00AA2EFA" w:rsidRPr="006A7B0F">
        <w:rPr>
          <w:rFonts w:eastAsia="標楷體" w:hint="eastAsia"/>
          <w:b/>
          <w:bCs/>
          <w:color w:val="FF0000"/>
          <w:szCs w:val="22"/>
        </w:rPr>
        <w:t>貳</w:t>
      </w:r>
      <w:r w:rsidR="00D402B0" w:rsidRPr="006A7B0F">
        <w:rPr>
          <w:rFonts w:eastAsia="標楷體" w:hint="eastAsia"/>
          <w:b/>
          <w:bCs/>
          <w:color w:val="FF0000"/>
          <w:szCs w:val="22"/>
        </w:rPr>
        <w:t>萬元整</w:t>
      </w:r>
      <w:r w:rsidR="006A7B0F" w:rsidRPr="006A7B0F">
        <w:rPr>
          <w:rFonts w:eastAsia="標楷體"/>
          <w:bCs/>
          <w:color w:val="FF0000"/>
          <w:szCs w:val="22"/>
        </w:rPr>
        <w:t>。</w:t>
      </w:r>
    </w:p>
    <w:p w:rsidR="00DA0250" w:rsidRPr="00773ED1" w:rsidRDefault="00DA0250" w:rsidP="001823E6">
      <w:pPr>
        <w:numPr>
          <w:ilvl w:val="0"/>
          <w:numId w:val="45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  <w:b/>
          <w:bCs/>
          <w:color w:val="000000"/>
          <w:szCs w:val="22"/>
        </w:rPr>
        <w:t>參展商必須先完成繳款，</w:t>
      </w:r>
      <w:proofErr w:type="gramStart"/>
      <w:r w:rsidRPr="00773ED1">
        <w:rPr>
          <w:rFonts w:eastAsia="標楷體"/>
          <w:b/>
          <w:bCs/>
          <w:color w:val="000000"/>
          <w:szCs w:val="22"/>
        </w:rPr>
        <w:t>展期間須</w:t>
      </w:r>
      <w:r w:rsidRPr="00773ED1">
        <w:rPr>
          <w:rFonts w:eastAsia="標楷體"/>
          <w:b/>
          <w:bCs/>
          <w:color w:val="FF0000"/>
          <w:szCs w:val="22"/>
        </w:rPr>
        <w:t>全程</w:t>
      </w:r>
      <w:proofErr w:type="gramEnd"/>
      <w:r w:rsidRPr="00773ED1">
        <w:rPr>
          <w:rFonts w:eastAsia="標楷體"/>
          <w:b/>
          <w:bCs/>
          <w:color w:val="FF0000"/>
          <w:szCs w:val="22"/>
        </w:rPr>
        <w:t>參展且無違規及欠款情形</w:t>
      </w:r>
      <w:r w:rsidRPr="00773ED1">
        <w:rPr>
          <w:rFonts w:eastAsia="標楷體"/>
          <w:b/>
          <w:bCs/>
          <w:color w:val="000000"/>
          <w:szCs w:val="22"/>
        </w:rPr>
        <w:t>，</w:t>
      </w:r>
    </w:p>
    <w:p w:rsidR="00DA0250" w:rsidRPr="00773ED1" w:rsidRDefault="00DA0250" w:rsidP="001823E6">
      <w:pPr>
        <w:adjustRightInd w:val="0"/>
        <w:snapToGrid w:val="0"/>
        <w:spacing w:afterLines="30" w:after="108" w:line="240" w:lineRule="atLeast"/>
        <w:ind w:left="720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  <w:bCs/>
          <w:color w:val="000000"/>
          <w:szCs w:val="22"/>
        </w:rPr>
        <w:t xml:space="preserve">　</w:t>
      </w:r>
      <w:r w:rsidR="00432223" w:rsidRPr="00773ED1">
        <w:rPr>
          <w:rFonts w:eastAsia="標楷體"/>
          <w:bCs/>
          <w:color w:val="000000"/>
          <w:szCs w:val="22"/>
        </w:rPr>
        <w:t xml:space="preserve"> </w:t>
      </w:r>
      <w:r w:rsidRPr="00773ED1">
        <w:rPr>
          <w:rFonts w:eastAsia="標楷體"/>
          <w:bCs/>
          <w:color w:val="000000"/>
          <w:szCs w:val="22"/>
        </w:rPr>
        <w:t>經確認後本會將於展後申請撥付政府補助款項，</w:t>
      </w:r>
      <w:proofErr w:type="gramStart"/>
      <w:r w:rsidRPr="00773ED1">
        <w:rPr>
          <w:rFonts w:eastAsia="標楷體"/>
          <w:bCs/>
          <w:color w:val="000000"/>
          <w:szCs w:val="22"/>
        </w:rPr>
        <w:t>俟</w:t>
      </w:r>
      <w:proofErr w:type="gramEnd"/>
      <w:r w:rsidRPr="00773ED1">
        <w:rPr>
          <w:rFonts w:eastAsia="標楷體"/>
          <w:bCs/>
          <w:color w:val="000000"/>
          <w:szCs w:val="22"/>
        </w:rPr>
        <w:t>展後補助廠商。</w:t>
      </w:r>
      <w:r w:rsidRPr="00773ED1">
        <w:rPr>
          <w:rFonts w:eastAsia="標楷體"/>
          <w:bCs/>
          <w:color w:val="000000"/>
          <w:szCs w:val="22"/>
        </w:rPr>
        <w:t xml:space="preserve"> </w:t>
      </w:r>
    </w:p>
    <w:p w:rsidR="00923B30" w:rsidRPr="00923B30" w:rsidRDefault="00DA0250" w:rsidP="001823E6">
      <w:pPr>
        <w:numPr>
          <w:ilvl w:val="0"/>
          <w:numId w:val="45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  <w:b/>
          <w:bCs/>
          <w:szCs w:val="22"/>
        </w:rPr>
        <w:t>參展廠商使用之參展公司名稱（含攤位上之公司招牌），必須與經濟部國際貿易署登記之中英文公司名稱</w:t>
      </w:r>
      <w:r w:rsidRPr="00773ED1">
        <w:rPr>
          <w:rFonts w:eastAsia="標楷體"/>
          <w:b/>
          <w:bCs/>
          <w:color w:val="FF0000"/>
          <w:szCs w:val="22"/>
        </w:rPr>
        <w:t>相同</w:t>
      </w:r>
      <w:r w:rsidRPr="00773ED1">
        <w:rPr>
          <w:rFonts w:eastAsia="標楷體"/>
          <w:b/>
          <w:bCs/>
          <w:szCs w:val="22"/>
        </w:rPr>
        <w:t>，且</w:t>
      </w:r>
      <w:r w:rsidRPr="00773ED1">
        <w:rPr>
          <w:rFonts w:eastAsia="標楷體"/>
          <w:b/>
          <w:bCs/>
          <w:color w:val="FF0000"/>
          <w:szCs w:val="22"/>
        </w:rPr>
        <w:t>不可</w:t>
      </w:r>
      <w:r w:rsidRPr="00773ED1">
        <w:rPr>
          <w:rFonts w:eastAsia="標楷體"/>
          <w:b/>
          <w:bCs/>
          <w:szCs w:val="22"/>
        </w:rPr>
        <w:t>出現任何其他代理商、供應商、合作商以及企業集團或集團其他子公司等名稱，始得申請補助，</w:t>
      </w:r>
      <w:proofErr w:type="gramStart"/>
      <w:r w:rsidRPr="00773ED1">
        <w:rPr>
          <w:rFonts w:eastAsia="標楷體"/>
          <w:b/>
          <w:bCs/>
          <w:szCs w:val="22"/>
        </w:rPr>
        <w:t>否則恕</w:t>
      </w:r>
      <w:proofErr w:type="gramEnd"/>
      <w:r w:rsidRPr="00773ED1">
        <w:rPr>
          <w:rFonts w:eastAsia="標楷體"/>
          <w:b/>
          <w:bCs/>
          <w:szCs w:val="22"/>
        </w:rPr>
        <w:t>無法補助。</w:t>
      </w:r>
    </w:p>
    <w:p w:rsidR="00DA0250" w:rsidRPr="00773ED1" w:rsidRDefault="00DA0250" w:rsidP="00923B30">
      <w:pPr>
        <w:adjustRightInd w:val="0"/>
        <w:snapToGrid w:val="0"/>
        <w:spacing w:afterLines="30" w:after="108" w:line="240" w:lineRule="atLeast"/>
        <w:ind w:left="1088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  <w:bCs/>
          <w:color w:val="000000"/>
          <w:szCs w:val="22"/>
        </w:rPr>
        <w:t>經濟部</w:t>
      </w:r>
      <w:proofErr w:type="gramStart"/>
      <w:r w:rsidRPr="00773ED1">
        <w:rPr>
          <w:rFonts w:eastAsia="標楷體"/>
          <w:bCs/>
          <w:color w:val="000000"/>
          <w:szCs w:val="22"/>
        </w:rPr>
        <w:t>國際貿易署出進口</w:t>
      </w:r>
      <w:proofErr w:type="gramEnd"/>
      <w:r w:rsidRPr="00773ED1">
        <w:rPr>
          <w:rFonts w:eastAsia="標楷體"/>
          <w:bCs/>
          <w:color w:val="000000"/>
          <w:szCs w:val="22"/>
        </w:rPr>
        <w:t>廠商查詢系統：</w:t>
      </w:r>
      <w:hyperlink r:id="rId12" w:history="1">
        <w:r w:rsidRPr="00773ED1">
          <w:rPr>
            <w:rFonts w:eastAsia="標楷體"/>
            <w:bCs/>
            <w:color w:val="000000"/>
            <w:szCs w:val="22"/>
          </w:rPr>
          <w:t>https://fbfh.trade.gov.tw/fb/web/homef.do</w:t>
        </w:r>
      </w:hyperlink>
    </w:p>
    <w:p w:rsidR="00DA0250" w:rsidRPr="00773ED1" w:rsidRDefault="00DA0250" w:rsidP="001823E6">
      <w:pPr>
        <w:numPr>
          <w:ilvl w:val="0"/>
          <w:numId w:val="45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/>
          <w:bCs/>
          <w:szCs w:val="22"/>
        </w:rPr>
      </w:pPr>
      <w:r w:rsidRPr="00773ED1">
        <w:rPr>
          <w:rFonts w:eastAsia="標楷體"/>
          <w:b/>
          <w:bCs/>
          <w:szCs w:val="22"/>
        </w:rPr>
        <w:t>為</w:t>
      </w:r>
      <w:r w:rsidR="000A353F" w:rsidRPr="00773ED1">
        <w:rPr>
          <w:rFonts w:eastAsia="標楷體"/>
          <w:b/>
          <w:bCs/>
          <w:szCs w:val="22"/>
        </w:rPr>
        <w:t>符合</w:t>
      </w:r>
      <w:r w:rsidRPr="00773ED1">
        <w:rPr>
          <w:rFonts w:eastAsia="標楷體"/>
          <w:b/>
          <w:bCs/>
          <w:szCs w:val="22"/>
        </w:rPr>
        <w:t>經濟部國際貿易署</w:t>
      </w:r>
      <w:r w:rsidR="000A353F" w:rsidRPr="00773ED1">
        <w:rPr>
          <w:rFonts w:eastAsia="標楷體"/>
          <w:b/>
          <w:bCs/>
          <w:szCs w:val="22"/>
        </w:rPr>
        <w:t>國際展覽識別體系標誌使用應行注意事項</w:t>
      </w:r>
      <w:r w:rsidRPr="00773ED1">
        <w:rPr>
          <w:rFonts w:eastAsia="標楷體"/>
          <w:b/>
          <w:bCs/>
          <w:szCs w:val="22"/>
        </w:rPr>
        <w:t>，台灣館標準攤位之門楣板及接待桌正面</w:t>
      </w:r>
      <w:proofErr w:type="gramStart"/>
      <w:r w:rsidRPr="00773ED1">
        <w:rPr>
          <w:rFonts w:eastAsia="標楷體"/>
          <w:b/>
          <w:bCs/>
          <w:szCs w:val="22"/>
        </w:rPr>
        <w:t>海報均為</w:t>
      </w:r>
      <w:r w:rsidRPr="00773ED1">
        <w:rPr>
          <w:rFonts w:eastAsia="標楷體"/>
          <w:b/>
          <w:bCs/>
          <w:color w:val="FF0000"/>
          <w:szCs w:val="22"/>
        </w:rPr>
        <w:t>固定</w:t>
      </w:r>
      <w:proofErr w:type="gramEnd"/>
      <w:r w:rsidRPr="00773ED1">
        <w:rPr>
          <w:rFonts w:eastAsia="標楷體"/>
          <w:b/>
          <w:bCs/>
          <w:color w:val="FF0000"/>
          <w:szCs w:val="22"/>
        </w:rPr>
        <w:t>標準配備</w:t>
      </w:r>
      <w:r w:rsidRPr="00773ED1">
        <w:rPr>
          <w:rFonts w:eastAsia="標楷體"/>
          <w:b/>
          <w:bCs/>
          <w:szCs w:val="22"/>
        </w:rPr>
        <w:t>(</w:t>
      </w:r>
      <w:r w:rsidRPr="00773ED1">
        <w:rPr>
          <w:rFonts w:eastAsia="標楷體"/>
          <w:b/>
          <w:bCs/>
          <w:szCs w:val="22"/>
        </w:rPr>
        <w:t>詳見第</w:t>
      </w:r>
      <w:r w:rsidR="005D57E1" w:rsidRPr="00773ED1">
        <w:rPr>
          <w:rFonts w:eastAsia="標楷體"/>
          <w:b/>
          <w:bCs/>
          <w:szCs w:val="22"/>
        </w:rPr>
        <w:t>2</w:t>
      </w:r>
      <w:r w:rsidRPr="00773ED1">
        <w:rPr>
          <w:rFonts w:eastAsia="標楷體"/>
          <w:b/>
          <w:bCs/>
          <w:szCs w:val="22"/>
        </w:rPr>
        <w:t>頁</w:t>
      </w:r>
      <w:r w:rsidR="004D5376">
        <w:rPr>
          <w:rFonts w:eastAsia="標楷體" w:hint="eastAsia"/>
          <w:b/>
          <w:bCs/>
          <w:szCs w:val="22"/>
        </w:rPr>
        <w:t>上半部</w:t>
      </w:r>
      <w:r w:rsidRPr="00773ED1">
        <w:rPr>
          <w:rFonts w:eastAsia="標楷體"/>
          <w:b/>
          <w:bCs/>
          <w:szCs w:val="22"/>
        </w:rPr>
        <w:t>附圖</w:t>
      </w:r>
      <w:r w:rsidRPr="00773ED1">
        <w:rPr>
          <w:rFonts w:eastAsia="標楷體"/>
          <w:b/>
          <w:bCs/>
          <w:szCs w:val="22"/>
        </w:rPr>
        <w:t>)</w:t>
      </w:r>
      <w:r w:rsidR="00432223" w:rsidRPr="00773ED1">
        <w:rPr>
          <w:rFonts w:eastAsia="標楷體"/>
          <w:b/>
          <w:bCs/>
          <w:szCs w:val="22"/>
        </w:rPr>
        <w:t>，</w:t>
      </w:r>
      <w:r w:rsidRPr="00773ED1">
        <w:rPr>
          <w:rFonts w:eastAsia="標楷體"/>
          <w:b/>
          <w:bCs/>
          <w:color w:val="FF0000"/>
          <w:szCs w:val="22"/>
        </w:rPr>
        <w:t>不得</w:t>
      </w:r>
      <w:r w:rsidRPr="00773ED1">
        <w:rPr>
          <w:rFonts w:eastAsia="標楷體"/>
          <w:b/>
          <w:bCs/>
          <w:szCs w:val="22"/>
        </w:rPr>
        <w:t>任意更改、塗鴉、移除或覆蓋，亦不得從事任何影響台灣一等一造型</w:t>
      </w:r>
      <w:r w:rsidRPr="00773ED1">
        <w:rPr>
          <w:rFonts w:eastAsia="標楷體"/>
          <w:b/>
          <w:bCs/>
          <w:szCs w:val="22"/>
        </w:rPr>
        <w:t>Logo</w:t>
      </w:r>
      <w:r w:rsidRPr="00773ED1">
        <w:rPr>
          <w:rFonts w:eastAsia="標楷體"/>
          <w:b/>
          <w:bCs/>
          <w:szCs w:val="22"/>
        </w:rPr>
        <w:t>及英文公司名稱識別之行為。</w:t>
      </w:r>
    </w:p>
    <w:p w:rsidR="00DA0250" w:rsidRPr="00773ED1" w:rsidRDefault="00DA0250" w:rsidP="001823E6">
      <w:pPr>
        <w:numPr>
          <w:ilvl w:val="0"/>
          <w:numId w:val="45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/>
          <w:bCs/>
          <w:color w:val="000000"/>
          <w:szCs w:val="22"/>
        </w:rPr>
      </w:pPr>
      <w:r w:rsidRPr="00773ED1">
        <w:rPr>
          <w:rFonts w:eastAsia="標楷體"/>
          <w:b/>
          <w:bCs/>
          <w:szCs w:val="22"/>
        </w:rPr>
        <w:t>本會之展覽補助</w:t>
      </w:r>
      <w:r w:rsidRPr="00773ED1">
        <w:rPr>
          <w:rFonts w:eastAsia="標楷體"/>
          <w:b/>
          <w:bCs/>
          <w:color w:val="FF0000"/>
          <w:szCs w:val="22"/>
        </w:rPr>
        <w:t>不可</w:t>
      </w:r>
      <w:r w:rsidRPr="00773ED1">
        <w:rPr>
          <w:rFonts w:eastAsia="標楷體"/>
          <w:b/>
          <w:bCs/>
          <w:szCs w:val="22"/>
        </w:rPr>
        <w:t>與經濟部個別廠商參展補助重複申請</w:t>
      </w:r>
      <w:r w:rsidRPr="00773ED1">
        <w:rPr>
          <w:rFonts w:eastAsia="標楷體"/>
          <w:b/>
          <w:bCs/>
          <w:color w:val="000000"/>
          <w:szCs w:val="22"/>
        </w:rPr>
        <w:t>，請參展廠商特別留意，如有重複請擇</w:t>
      </w:r>
      <w:proofErr w:type="gramStart"/>
      <w:r w:rsidRPr="00773ED1">
        <w:rPr>
          <w:rFonts w:eastAsia="標楷體"/>
          <w:b/>
          <w:bCs/>
          <w:color w:val="000000"/>
          <w:szCs w:val="22"/>
        </w:rPr>
        <w:t>一</w:t>
      </w:r>
      <w:proofErr w:type="gramEnd"/>
      <w:r w:rsidRPr="00773ED1">
        <w:rPr>
          <w:rFonts w:eastAsia="標楷體"/>
          <w:b/>
          <w:bCs/>
          <w:color w:val="000000"/>
          <w:szCs w:val="22"/>
        </w:rPr>
        <w:t>申請，並告知本會承辦人員。</w:t>
      </w:r>
    </w:p>
    <w:p w:rsidR="00DA0250" w:rsidRPr="00773ED1" w:rsidRDefault="00DA0250" w:rsidP="001823E6">
      <w:pPr>
        <w:numPr>
          <w:ilvl w:val="0"/>
          <w:numId w:val="45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  <w:bCs/>
          <w:color w:val="000000"/>
          <w:szCs w:val="22"/>
        </w:rPr>
        <w:t>貴公司填寫之資料將提供本展業務承辦人員進行相關作業，及寄發本會其他海外展電子文宣資訊使用。如貴公司有異議或不願意收到相關活動資料訊息，請以書面通知本會承辦。</w:t>
      </w:r>
    </w:p>
    <w:p w:rsidR="00DA0250" w:rsidRPr="00773ED1" w:rsidRDefault="00DA0250" w:rsidP="001823E6">
      <w:pPr>
        <w:numPr>
          <w:ilvl w:val="0"/>
          <w:numId w:val="45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  <w:bCs/>
          <w:color w:val="000000"/>
          <w:szCs w:val="22"/>
        </w:rPr>
        <w:t>參展廠商展出之產品，需與受補助之公協會屬性及參加之展覽屬性相關，且為台灣產製產品，攤位內之海報文宣等資訊需以台灣製造產品與台灣工廠為主，</w:t>
      </w:r>
      <w:proofErr w:type="gramStart"/>
      <w:r w:rsidRPr="00773ED1">
        <w:rPr>
          <w:rFonts w:eastAsia="標楷體"/>
          <w:bCs/>
          <w:color w:val="000000"/>
          <w:szCs w:val="22"/>
        </w:rPr>
        <w:t>否則恕</w:t>
      </w:r>
      <w:proofErr w:type="gramEnd"/>
      <w:r w:rsidRPr="00773ED1">
        <w:rPr>
          <w:rFonts w:eastAsia="標楷體"/>
          <w:bCs/>
          <w:color w:val="000000"/>
          <w:szCs w:val="22"/>
        </w:rPr>
        <w:t>無法補助。</w:t>
      </w:r>
    </w:p>
    <w:p w:rsidR="00DA0250" w:rsidRPr="00773ED1" w:rsidRDefault="00DA0250" w:rsidP="001823E6">
      <w:pPr>
        <w:numPr>
          <w:ilvl w:val="0"/>
          <w:numId w:val="45"/>
        </w:numPr>
        <w:adjustRightInd w:val="0"/>
        <w:snapToGrid w:val="0"/>
        <w:spacing w:afterLines="30" w:after="108" w:line="240" w:lineRule="atLeast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  <w:bCs/>
          <w:color w:val="000000"/>
          <w:szCs w:val="22"/>
        </w:rPr>
        <w:t>退展：依據大會規定，報名完成者，恕無法退展及退費。未派員至現場者，恕不退還已繳費用，亦不給予補助，攤位將由本會全權處理。</w:t>
      </w:r>
    </w:p>
    <w:p w:rsidR="00DA0250" w:rsidRPr="00A27BB0" w:rsidRDefault="00DA0250" w:rsidP="00A27BB0">
      <w:pPr>
        <w:numPr>
          <w:ilvl w:val="0"/>
          <w:numId w:val="45"/>
        </w:numPr>
        <w:suppressAutoHyphens/>
        <w:adjustRightInd w:val="0"/>
        <w:snapToGrid w:val="0"/>
        <w:spacing w:afterLines="30" w:after="108" w:line="240" w:lineRule="atLeast"/>
        <w:ind w:left="1089" w:hanging="522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  <w:bCs/>
          <w:color w:val="000000"/>
          <w:szCs w:val="22"/>
        </w:rPr>
        <w:t>若主辦單位片面變更展覽日期、地點與展出條件、規模，或遇其他天候、交通、運輸等不可抗力之影響，</w:t>
      </w:r>
      <w:proofErr w:type="gramStart"/>
      <w:r w:rsidRPr="00773ED1">
        <w:rPr>
          <w:rFonts w:eastAsia="標楷體"/>
          <w:bCs/>
          <w:color w:val="000000"/>
          <w:szCs w:val="22"/>
        </w:rPr>
        <w:t>恕本會</w:t>
      </w:r>
      <w:proofErr w:type="gramEnd"/>
      <w:r w:rsidRPr="00773ED1">
        <w:rPr>
          <w:rFonts w:eastAsia="標楷體"/>
          <w:bCs/>
          <w:color w:val="000000"/>
          <w:szCs w:val="22"/>
        </w:rPr>
        <w:t>不負擔連帶賠償責任。</w:t>
      </w:r>
      <w:r w:rsidR="00A27BB0" w:rsidRPr="00773ED1">
        <w:rPr>
          <w:rFonts w:eastAsia="標楷體"/>
          <w:bCs/>
          <w:color w:val="000000"/>
          <w:szCs w:val="22"/>
        </w:rPr>
        <w:t>※</w:t>
      </w:r>
      <w:r w:rsidR="00A27BB0" w:rsidRPr="00773ED1">
        <w:rPr>
          <w:rFonts w:eastAsia="標楷體"/>
          <w:bCs/>
          <w:color w:val="000000"/>
          <w:szCs w:val="22"/>
        </w:rPr>
        <w:t>主辦單位保有調整活動內容之權利</w:t>
      </w:r>
    </w:p>
    <w:p w:rsidR="00B232D8" w:rsidRPr="00773ED1" w:rsidRDefault="00D41DFD" w:rsidP="001823E6">
      <w:pPr>
        <w:numPr>
          <w:ilvl w:val="0"/>
          <w:numId w:val="1"/>
        </w:numPr>
        <w:adjustRightInd w:val="0"/>
        <w:snapToGrid w:val="0"/>
        <w:spacing w:afterLines="30" w:after="108" w:line="240" w:lineRule="atLeast"/>
        <w:ind w:left="448" w:hanging="448"/>
        <w:jc w:val="both"/>
        <w:rPr>
          <w:rFonts w:eastAsia="標楷體"/>
          <w:color w:val="000000"/>
          <w:szCs w:val="22"/>
        </w:rPr>
      </w:pPr>
      <w:r w:rsidRPr="00773ED1">
        <w:rPr>
          <w:rFonts w:eastAsia="標楷體"/>
          <w:color w:val="000000"/>
          <w:szCs w:val="22"/>
        </w:rPr>
        <w:lastRenderedPageBreak/>
        <w:t>報名與</w:t>
      </w:r>
      <w:r w:rsidR="00815205" w:rsidRPr="00773ED1">
        <w:rPr>
          <w:rFonts w:eastAsia="標楷體"/>
          <w:color w:val="000000"/>
          <w:szCs w:val="22"/>
        </w:rPr>
        <w:t>參展費</w:t>
      </w:r>
      <w:r w:rsidR="00773ED1" w:rsidRPr="00773ED1">
        <w:rPr>
          <w:rFonts w:eastAsia="Yu Mincho"/>
        </w:rPr>
        <w:t>：</w:t>
      </w:r>
    </w:p>
    <w:p w:rsidR="009C4FDA" w:rsidRPr="00773ED1" w:rsidRDefault="00432223" w:rsidP="00432223">
      <w:pPr>
        <w:pStyle w:val="af"/>
        <w:numPr>
          <w:ilvl w:val="0"/>
          <w:numId w:val="39"/>
        </w:numPr>
        <w:spacing w:line="276" w:lineRule="auto"/>
        <w:ind w:leftChars="0" w:hanging="338"/>
        <w:rPr>
          <w:rFonts w:ascii="Times New Roman" w:eastAsia="標楷體" w:hAnsi="Times New Roman" w:cs="Times New Roman"/>
          <w:bCs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 xml:space="preserve"> </w:t>
      </w:r>
      <w:r w:rsidR="00D14B05" w:rsidRPr="00773ED1">
        <w:rPr>
          <w:rFonts w:ascii="Times New Roman" w:eastAsia="標楷體" w:hAnsi="Times New Roman" w:cs="Times New Roman"/>
          <w:bCs/>
          <w:color w:val="000000"/>
          <w:szCs w:val="22"/>
        </w:rPr>
        <w:t>報名方式：</w:t>
      </w:r>
    </w:p>
    <w:p w:rsidR="003A0860" w:rsidRPr="00773ED1" w:rsidRDefault="003A0860" w:rsidP="00AF46F0">
      <w:pPr>
        <w:pStyle w:val="af"/>
        <w:numPr>
          <w:ilvl w:val="0"/>
          <w:numId w:val="40"/>
        </w:numPr>
        <w:spacing w:line="276" w:lineRule="auto"/>
        <w:ind w:leftChars="0" w:firstLine="654"/>
        <w:rPr>
          <w:rFonts w:ascii="Times New Roman" w:eastAsia="標楷體" w:hAnsi="Times New Roman" w:cs="Times New Roman"/>
        </w:rPr>
      </w:pPr>
      <w:r w:rsidRPr="00773ED1">
        <w:rPr>
          <w:rFonts w:ascii="Times New Roman" w:eastAsia="標楷體" w:hAnsi="Times New Roman" w:cs="Times New Roman"/>
          <w:bCs/>
          <w:color w:val="000000" w:themeColor="text1"/>
          <w:szCs w:val="22"/>
        </w:rPr>
        <w:t>請將報名表填寫完整後列印並完成大小章用印</w:t>
      </w:r>
    </w:p>
    <w:p w:rsidR="003A0860" w:rsidRPr="00A52E15" w:rsidRDefault="001D0BA2" w:rsidP="00AF46F0">
      <w:pPr>
        <w:pStyle w:val="af"/>
        <w:numPr>
          <w:ilvl w:val="0"/>
          <w:numId w:val="40"/>
        </w:numPr>
        <w:spacing w:line="276" w:lineRule="auto"/>
        <w:ind w:leftChars="0" w:firstLine="654"/>
        <w:rPr>
          <w:rFonts w:ascii="Times New Roman" w:eastAsia="標楷體" w:hAnsi="Times New Roman" w:cs="Times New Roman"/>
        </w:rPr>
      </w:pPr>
      <w:r w:rsidRPr="00773ED1">
        <w:rPr>
          <w:rFonts w:ascii="Times New Roman" w:eastAsia="標楷體" w:hAnsi="Times New Roman" w:cs="Times New Roman"/>
          <w:bCs/>
          <w:color w:val="000000" w:themeColor="text1"/>
          <w:szCs w:val="22"/>
        </w:rPr>
        <w:t>請</w:t>
      </w:r>
      <w:r w:rsidR="003A0860" w:rsidRPr="00773ED1">
        <w:rPr>
          <w:rFonts w:ascii="Times New Roman" w:eastAsia="標楷體" w:hAnsi="Times New Roman" w:cs="Times New Roman"/>
          <w:bCs/>
          <w:color w:val="000000" w:themeColor="text1"/>
          <w:szCs w:val="22"/>
        </w:rPr>
        <w:t>將完成用印之報名表彩色掃描</w:t>
      </w:r>
    </w:p>
    <w:p w:rsidR="00A52E15" w:rsidRPr="00132FBF" w:rsidRDefault="00A52E15" w:rsidP="00AF46F0">
      <w:pPr>
        <w:pStyle w:val="af"/>
        <w:numPr>
          <w:ilvl w:val="0"/>
          <w:numId w:val="40"/>
        </w:numPr>
        <w:spacing w:line="276" w:lineRule="auto"/>
        <w:ind w:leftChars="0" w:firstLine="654"/>
        <w:rPr>
          <w:rFonts w:ascii="Times New Roman" w:eastAsia="標楷體" w:hAnsi="Times New Roman" w:cs="Times New Roman"/>
        </w:rPr>
      </w:pPr>
      <w:r w:rsidRPr="00773ED1">
        <w:rPr>
          <w:rFonts w:ascii="Times New Roman" w:eastAsia="標楷體" w:hAnsi="Times New Roman" w:cs="Times New Roman"/>
          <w:bCs/>
          <w:color w:val="000000" w:themeColor="text1"/>
          <w:szCs w:val="22"/>
        </w:rPr>
        <w:t>請</w:t>
      </w:r>
      <w:r w:rsidR="00C831C2">
        <w:rPr>
          <w:rFonts w:ascii="Times New Roman" w:eastAsia="標楷體" w:hAnsi="Times New Roman" w:cs="Times New Roman" w:hint="eastAsia"/>
          <w:bCs/>
          <w:color w:val="000000" w:themeColor="text1"/>
          <w:szCs w:val="22"/>
        </w:rPr>
        <w:t>仔細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2"/>
        </w:rPr>
        <w:t>閱讀</w:t>
      </w:r>
      <w:r w:rsidR="00162962">
        <w:rPr>
          <w:rFonts w:ascii="Times New Roman" w:eastAsia="標楷體" w:hAnsi="Times New Roman" w:cs="Times New Roman" w:hint="eastAsia"/>
          <w:bCs/>
          <w:color w:val="000000" w:themeColor="text1"/>
          <w:szCs w:val="22"/>
        </w:rPr>
        <w:t>個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2"/>
        </w:rPr>
        <w:t>資同意書，</w:t>
      </w:r>
      <w:r w:rsidR="00E23509" w:rsidRPr="00773ED1">
        <w:rPr>
          <w:rFonts w:ascii="Times New Roman" w:eastAsia="標楷體" w:hAnsi="Times New Roman" w:cs="Times New Roman"/>
          <w:bCs/>
          <w:color w:val="000000" w:themeColor="text1"/>
          <w:szCs w:val="22"/>
        </w:rPr>
        <w:t>填寫完整後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2"/>
        </w:rPr>
        <w:t>簽名</w:t>
      </w:r>
      <w:r w:rsidR="00446FA9">
        <w:rPr>
          <w:rFonts w:ascii="Times New Roman" w:eastAsia="標楷體" w:hAnsi="Times New Roman" w:cs="Times New Roman" w:hint="eastAsia"/>
          <w:bCs/>
          <w:color w:val="000000" w:themeColor="text1"/>
          <w:szCs w:val="22"/>
        </w:rPr>
        <w:t>並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2"/>
        </w:rPr>
        <w:t>掃描</w:t>
      </w:r>
    </w:p>
    <w:p w:rsidR="00132FBF" w:rsidRPr="00162962" w:rsidRDefault="00132FBF" w:rsidP="00AA7993">
      <w:pPr>
        <w:pStyle w:val="af"/>
        <w:spacing w:line="276" w:lineRule="auto"/>
        <w:ind w:leftChars="0" w:left="1134" w:rightChars="-47" w:right="-1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標楷體" w:eastAsia="標楷體" w:hAnsi="標楷體" w:cs="Times New Roman" w:hint="eastAsia"/>
        </w:rPr>
        <w:t>※</w:t>
      </w:r>
      <w:r>
        <w:rPr>
          <w:rFonts w:ascii="Times New Roman" w:eastAsia="標楷體" w:hAnsi="Times New Roman" w:cs="Times New Roman" w:hint="eastAsia"/>
        </w:rPr>
        <w:t>請參考附件：</w:t>
      </w:r>
      <w:r w:rsidRPr="00132FBF">
        <w:rPr>
          <w:rFonts w:ascii="Times New Roman" w:eastAsia="標楷體" w:hAnsi="Times New Roman" w:cs="Times New Roman" w:hint="eastAsia"/>
        </w:rPr>
        <w:t>蒐集個人資料告知事項暨個人資料提供同意書</w:t>
      </w:r>
      <w:r w:rsidRPr="00132FBF">
        <w:rPr>
          <w:rFonts w:ascii="Times New Roman" w:eastAsia="標楷體" w:hAnsi="Times New Roman" w:cs="Times New Roman" w:hint="eastAsia"/>
        </w:rPr>
        <w:t>_</w:t>
      </w:r>
      <w:proofErr w:type="spellStart"/>
      <w:r w:rsidR="00AA7993" w:rsidRPr="00AA7993">
        <w:rPr>
          <w:rFonts w:ascii="Times New Roman" w:eastAsia="標楷體" w:hAnsi="Times New Roman" w:cs="Times New Roman"/>
        </w:rPr>
        <w:t>EdgeTech</w:t>
      </w:r>
      <w:proofErr w:type="spellEnd"/>
      <w:r w:rsidR="00AA7993" w:rsidRPr="00AA7993">
        <w:rPr>
          <w:rFonts w:ascii="Times New Roman" w:eastAsia="標楷體" w:hAnsi="Times New Roman" w:cs="Times New Roman"/>
        </w:rPr>
        <w:t>+ 2026</w:t>
      </w:r>
      <w:r w:rsidR="00AA7993" w:rsidRPr="00AA7993">
        <w:rPr>
          <w:rFonts w:ascii="Times New Roman" w:eastAsia="標楷體" w:hAnsi="Times New Roman" w:cs="Times New Roman" w:hint="eastAsia"/>
        </w:rPr>
        <w:t xml:space="preserve"> </w:t>
      </w:r>
      <w:r w:rsidRPr="00132FBF">
        <w:rPr>
          <w:rFonts w:ascii="Times New Roman" w:eastAsia="標楷體" w:hAnsi="Times New Roman" w:cs="Times New Roman" w:hint="eastAsia"/>
        </w:rPr>
        <w:t>(</w:t>
      </w:r>
      <w:r w:rsidRPr="00132FBF">
        <w:rPr>
          <w:rFonts w:ascii="Times New Roman" w:eastAsia="標楷體" w:hAnsi="Times New Roman" w:cs="Times New Roman" w:hint="eastAsia"/>
        </w:rPr>
        <w:t>國貿署</w:t>
      </w:r>
      <w:r w:rsidRPr="00132FBF">
        <w:rPr>
          <w:rFonts w:ascii="Times New Roman" w:eastAsia="標楷體" w:hAnsi="Times New Roman" w:cs="Times New Roman" w:hint="eastAsia"/>
        </w:rPr>
        <w:t>)</w:t>
      </w:r>
    </w:p>
    <w:p w:rsidR="007949C8" w:rsidRPr="002866C0" w:rsidRDefault="00A21C35" w:rsidP="00A21C35">
      <w:pPr>
        <w:pStyle w:val="af"/>
        <w:numPr>
          <w:ilvl w:val="0"/>
          <w:numId w:val="40"/>
        </w:numPr>
        <w:spacing w:line="276" w:lineRule="auto"/>
        <w:ind w:leftChars="0" w:rightChars="-105" w:right="-252" w:firstLine="654"/>
        <w:rPr>
          <w:rFonts w:ascii="Times New Roman" w:eastAsia="標楷體" w:hAnsi="Times New Roman" w:cs="Times New Roman"/>
        </w:rPr>
      </w:pPr>
      <w:r w:rsidRPr="00773ED1">
        <w:rPr>
          <w:rFonts w:ascii="Times New Roman" w:eastAsia="標楷體" w:hAnsi="Times New Roman" w:cs="Times New Roman"/>
          <w:bCs/>
          <w:color w:val="000000" w:themeColor="text1"/>
          <w:szCs w:val="22"/>
        </w:rPr>
        <w:t>請</w:t>
      </w:r>
      <w:r w:rsidR="003A0860" w:rsidRPr="00773ED1">
        <w:rPr>
          <w:rFonts w:ascii="Times New Roman" w:eastAsia="標楷體" w:hAnsi="Times New Roman" w:cs="Times New Roman"/>
        </w:rPr>
        <w:t>將</w:t>
      </w:r>
      <w:r w:rsidR="007949C8" w:rsidRPr="00773ED1">
        <w:rPr>
          <w:rFonts w:ascii="Times New Roman" w:eastAsia="標楷體" w:hAnsi="Times New Roman" w:cs="Times New Roman"/>
        </w:rPr>
        <w:t>參展費用匯</w:t>
      </w:r>
      <w:r w:rsidR="002866C0">
        <w:rPr>
          <w:rFonts w:ascii="Times New Roman" w:eastAsia="標楷體" w:hAnsi="Times New Roman" w:cs="Times New Roman" w:hint="eastAsia"/>
        </w:rPr>
        <w:t>款</w:t>
      </w:r>
      <w:r w:rsidR="007949C8" w:rsidRPr="00773ED1">
        <w:rPr>
          <w:rFonts w:ascii="Times New Roman" w:eastAsia="標楷體" w:hAnsi="Times New Roman" w:cs="Times New Roman"/>
        </w:rPr>
        <w:t>至本會</w:t>
      </w:r>
      <w:r w:rsidR="002866C0">
        <w:rPr>
          <w:rFonts w:ascii="Times New Roman" w:eastAsia="標楷體" w:hAnsi="Times New Roman" w:cs="Times New Roman" w:hint="eastAsia"/>
        </w:rPr>
        <w:t>指定</w:t>
      </w:r>
      <w:r w:rsidR="007949C8" w:rsidRPr="00773ED1">
        <w:rPr>
          <w:rFonts w:ascii="Times New Roman" w:eastAsia="標楷體" w:hAnsi="Times New Roman" w:cs="Times New Roman"/>
        </w:rPr>
        <w:t>帳戶（</w:t>
      </w:r>
      <w:r w:rsidR="007949C8" w:rsidRPr="00773ED1">
        <w:rPr>
          <w:rFonts w:ascii="Times New Roman" w:eastAsia="標楷體" w:hAnsi="Times New Roman" w:cs="Times New Roman"/>
          <w:b/>
          <w:color w:val="FF0000"/>
        </w:rPr>
        <w:t>務必全額到付</w:t>
      </w:r>
      <w:r w:rsidR="007949C8" w:rsidRPr="00773ED1">
        <w:rPr>
          <w:rFonts w:ascii="Times New Roman" w:eastAsia="標楷體" w:hAnsi="Times New Roman" w:cs="Times New Roman"/>
        </w:rPr>
        <w:t>）</w:t>
      </w:r>
      <w:r w:rsidR="002640CD" w:rsidRPr="002866C0">
        <w:rPr>
          <w:rFonts w:eastAsia="標楷體"/>
        </w:rPr>
        <w:t>※</w:t>
      </w:r>
      <w:r w:rsidR="002866C0" w:rsidRPr="002866C0">
        <w:rPr>
          <w:rFonts w:eastAsia="標楷體" w:hint="eastAsia"/>
          <w:szCs w:val="22"/>
        </w:rPr>
        <w:t>匯款手續費用</w:t>
      </w:r>
      <w:r w:rsidR="007949C8" w:rsidRPr="002866C0">
        <w:rPr>
          <w:rFonts w:eastAsia="標楷體"/>
        </w:rPr>
        <w:t>由報名廠商自行負擔</w:t>
      </w:r>
    </w:p>
    <w:p w:rsidR="00A52E15" w:rsidRPr="00A52E15" w:rsidRDefault="007949C8" w:rsidP="002F6207">
      <w:pPr>
        <w:pStyle w:val="af"/>
        <w:numPr>
          <w:ilvl w:val="0"/>
          <w:numId w:val="40"/>
        </w:numPr>
        <w:spacing w:line="276" w:lineRule="auto"/>
        <w:ind w:leftChars="0" w:rightChars="-35" w:right="-84" w:firstLine="654"/>
        <w:jc w:val="both"/>
        <w:rPr>
          <w:rFonts w:ascii="Times New Roman" w:eastAsia="標楷體" w:hAnsi="Times New Roman" w:cs="Times New Roman"/>
          <w:bCs/>
          <w:color w:val="000000"/>
          <w:szCs w:val="22"/>
        </w:rPr>
      </w:pPr>
      <w:r w:rsidRPr="00773ED1">
        <w:rPr>
          <w:rFonts w:ascii="Times New Roman" w:eastAsia="標楷體" w:hAnsi="Times New Roman" w:cs="Times New Roman"/>
        </w:rPr>
        <w:t>請將</w:t>
      </w:r>
      <w:bookmarkStart w:id="3" w:name="_Hlk233361321"/>
      <w:r w:rsidR="002640CD" w:rsidRPr="00773ED1">
        <w:rPr>
          <w:rFonts w:ascii="Times New Roman" w:eastAsia="標楷體" w:hAnsi="Times New Roman" w:cs="Times New Roman"/>
          <w:bCs/>
          <w:color w:val="000000" w:themeColor="text1"/>
          <w:szCs w:val="22"/>
        </w:rPr>
        <w:t>完成用印之報名表彩色</w:t>
      </w:r>
      <w:r w:rsidR="002640CD" w:rsidRPr="00773ED1">
        <w:rPr>
          <w:rFonts w:ascii="Times New Roman" w:eastAsia="標楷體" w:hAnsi="Times New Roman" w:cs="Times New Roman"/>
          <w:bCs/>
          <w:color w:val="000000" w:themeColor="text1"/>
          <w:szCs w:val="22"/>
        </w:rPr>
        <w:t>pdf</w:t>
      </w:r>
      <w:r w:rsidR="002640CD" w:rsidRPr="00773ED1">
        <w:rPr>
          <w:rFonts w:ascii="Times New Roman" w:eastAsia="標楷體" w:hAnsi="Times New Roman" w:cs="Times New Roman"/>
          <w:bCs/>
          <w:color w:val="000000" w:themeColor="text1"/>
          <w:szCs w:val="22"/>
        </w:rPr>
        <w:t>檔</w:t>
      </w:r>
      <w:r w:rsidR="002640CD" w:rsidRPr="00773ED1">
        <w:rPr>
          <w:rFonts w:ascii="Times New Roman" w:eastAsia="標楷體" w:hAnsi="Times New Roman" w:cs="Times New Roman"/>
        </w:rPr>
        <w:t>、</w:t>
      </w:r>
      <w:r w:rsidRPr="00773ED1">
        <w:rPr>
          <w:rFonts w:ascii="Times New Roman" w:eastAsia="標楷體" w:hAnsi="Times New Roman" w:cs="Times New Roman"/>
        </w:rPr>
        <w:t>匯款憑證</w:t>
      </w:r>
      <w:r w:rsidR="00A52E15" w:rsidRPr="00773ED1">
        <w:rPr>
          <w:rFonts w:ascii="Times New Roman" w:eastAsia="標楷體" w:hAnsi="Times New Roman" w:cs="Times New Roman"/>
        </w:rPr>
        <w:t>、</w:t>
      </w:r>
      <w:r w:rsidRPr="00773ED1">
        <w:rPr>
          <w:rFonts w:ascii="Times New Roman" w:eastAsia="標楷體" w:hAnsi="Times New Roman" w:cs="Times New Roman"/>
        </w:rPr>
        <w:t>貴公司銀行存簿封面</w:t>
      </w:r>
      <w:r w:rsidRPr="00773ED1">
        <w:rPr>
          <w:rFonts w:ascii="Times New Roman" w:eastAsia="標楷體" w:hAnsi="Times New Roman" w:cs="Times New Roman"/>
        </w:rPr>
        <w:t>pdf</w:t>
      </w:r>
      <w:r w:rsidRPr="00773ED1">
        <w:rPr>
          <w:rFonts w:ascii="Times New Roman" w:eastAsia="標楷體" w:hAnsi="Times New Roman" w:cs="Times New Roman"/>
        </w:rPr>
        <w:t>檔</w:t>
      </w:r>
      <w:r w:rsidR="00A52E15">
        <w:rPr>
          <w:rFonts w:ascii="Times New Roman" w:eastAsia="標楷體" w:hAnsi="Times New Roman" w:cs="Times New Roman" w:hint="eastAsia"/>
        </w:rPr>
        <w:t>、</w:t>
      </w:r>
      <w:proofErr w:type="gramStart"/>
      <w:r w:rsidR="00A52E15">
        <w:rPr>
          <w:rFonts w:ascii="Times New Roman" w:eastAsia="標楷體" w:hAnsi="Times New Roman" w:cs="Times New Roman" w:hint="eastAsia"/>
          <w:bCs/>
          <w:color w:val="000000" w:themeColor="text1"/>
          <w:szCs w:val="22"/>
        </w:rPr>
        <w:t>個</w:t>
      </w:r>
      <w:proofErr w:type="gramEnd"/>
      <w:r w:rsidR="00A52E15">
        <w:rPr>
          <w:rFonts w:ascii="Times New Roman" w:eastAsia="標楷體" w:hAnsi="Times New Roman" w:cs="Times New Roman" w:hint="eastAsia"/>
          <w:bCs/>
          <w:color w:val="000000" w:themeColor="text1"/>
          <w:szCs w:val="22"/>
        </w:rPr>
        <w:t>資同意書</w:t>
      </w:r>
    </w:p>
    <w:p w:rsidR="00757A66" w:rsidRPr="008C5F22" w:rsidRDefault="00A52E15" w:rsidP="008C5F22">
      <w:pPr>
        <w:pStyle w:val="af"/>
        <w:spacing w:line="276" w:lineRule="auto"/>
        <w:ind w:leftChars="0" w:left="1134" w:rightChars="82" w:right="197"/>
        <w:jc w:val="both"/>
        <w:rPr>
          <w:rFonts w:ascii="Times New Roman" w:eastAsia="標楷體" w:hAnsi="Times New Roman" w:cs="Times New Roman"/>
          <w:bCs/>
          <w:color w:val="000000"/>
          <w:szCs w:val="22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7949C8" w:rsidRPr="00773ED1">
        <w:rPr>
          <w:rFonts w:ascii="Times New Roman" w:eastAsia="標楷體" w:hAnsi="Times New Roman" w:cs="Times New Roman"/>
        </w:rPr>
        <w:t>以</w:t>
      </w:r>
      <w:bookmarkStart w:id="4" w:name="_Hlk233360860"/>
      <w:r w:rsidR="007949C8" w:rsidRPr="00773ED1">
        <w:rPr>
          <w:rFonts w:ascii="Times New Roman" w:eastAsia="標楷體" w:hAnsi="Times New Roman" w:cs="Times New Roman"/>
        </w:rPr>
        <w:t>Email</w:t>
      </w:r>
      <w:r w:rsidR="007949C8" w:rsidRPr="002F6207">
        <w:rPr>
          <w:rFonts w:eastAsia="標楷體"/>
        </w:rPr>
        <w:t>方式</w:t>
      </w:r>
      <w:r w:rsidR="002F6207" w:rsidRPr="00A52E15">
        <w:rPr>
          <w:rFonts w:eastAsia="標楷體"/>
        </w:rPr>
        <w:t>寄送至本會承辦人員，經確認通知後始完成受理報名手續</w:t>
      </w:r>
      <w:bookmarkEnd w:id="3"/>
      <w:bookmarkEnd w:id="4"/>
    </w:p>
    <w:p w:rsidR="00A724C7" w:rsidRDefault="00757A66" w:rsidP="00A1739F">
      <w:pPr>
        <w:pStyle w:val="af"/>
        <w:numPr>
          <w:ilvl w:val="0"/>
          <w:numId w:val="39"/>
        </w:numPr>
        <w:adjustRightInd w:val="0"/>
        <w:snapToGrid w:val="0"/>
        <w:spacing w:line="276" w:lineRule="auto"/>
        <w:ind w:leftChars="0" w:hanging="338"/>
        <w:jc w:val="both"/>
        <w:rPr>
          <w:rFonts w:ascii="Times New Roman" w:eastAsia="標楷體" w:hAnsi="Times New Roman" w:cs="Times New Roman"/>
          <w:bCs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 xml:space="preserve"> </w:t>
      </w:r>
      <w:r w:rsidR="00A724C7">
        <w:rPr>
          <w:rFonts w:ascii="Times New Roman" w:eastAsia="標楷體" w:hAnsi="Times New Roman" w:cs="Times New Roman" w:hint="eastAsia"/>
          <w:bCs/>
          <w:color w:val="000000"/>
          <w:szCs w:val="22"/>
        </w:rPr>
        <w:t>報名期限：額滿為止</w:t>
      </w:r>
    </w:p>
    <w:p w:rsidR="008952BA" w:rsidRPr="00773ED1" w:rsidRDefault="00A724C7" w:rsidP="00A1739F">
      <w:pPr>
        <w:pStyle w:val="af"/>
        <w:numPr>
          <w:ilvl w:val="0"/>
          <w:numId w:val="39"/>
        </w:numPr>
        <w:adjustRightInd w:val="0"/>
        <w:snapToGrid w:val="0"/>
        <w:spacing w:line="276" w:lineRule="auto"/>
        <w:ind w:leftChars="0" w:hanging="338"/>
        <w:jc w:val="both"/>
        <w:rPr>
          <w:rFonts w:ascii="Times New Roman" w:eastAsia="標楷體" w:hAnsi="Times New Roman" w:cs="Times New Roman"/>
          <w:bCs/>
          <w:color w:val="000000"/>
          <w:szCs w:val="22"/>
        </w:rPr>
      </w:pPr>
      <w:r>
        <w:rPr>
          <w:rFonts w:ascii="Times New Roman" w:eastAsia="標楷體" w:hAnsi="Times New Roman" w:cs="Times New Roman" w:hint="eastAsia"/>
          <w:bCs/>
          <w:color w:val="000000"/>
          <w:szCs w:val="22"/>
        </w:rPr>
        <w:t xml:space="preserve"> </w:t>
      </w:r>
      <w:r w:rsidR="008952BA" w:rsidRPr="00773ED1">
        <w:rPr>
          <w:rFonts w:ascii="Times New Roman" w:eastAsia="標楷體" w:hAnsi="Times New Roman" w:cs="Times New Roman"/>
          <w:bCs/>
          <w:color w:val="000000"/>
          <w:szCs w:val="22"/>
        </w:rPr>
        <w:t>差旅費用：參加廠商需自行負擔機票、交通</w:t>
      </w:r>
      <w:r w:rsidR="00DF604D" w:rsidRPr="00773ED1">
        <w:rPr>
          <w:rFonts w:ascii="Times New Roman" w:eastAsia="標楷體" w:hAnsi="Times New Roman" w:cs="Times New Roman"/>
          <w:bCs/>
          <w:color w:val="000000"/>
          <w:szCs w:val="22"/>
        </w:rPr>
        <w:t>以及</w:t>
      </w:r>
      <w:r w:rsidR="008952BA" w:rsidRPr="00773ED1">
        <w:rPr>
          <w:rFonts w:ascii="Times New Roman" w:eastAsia="標楷體" w:hAnsi="Times New Roman" w:cs="Times New Roman"/>
          <w:bCs/>
          <w:color w:val="000000"/>
          <w:szCs w:val="22"/>
        </w:rPr>
        <w:t>食宿費用</w:t>
      </w:r>
    </w:p>
    <w:p w:rsidR="008952BA" w:rsidRPr="00773ED1" w:rsidRDefault="008952BA" w:rsidP="00A1739F">
      <w:pPr>
        <w:pStyle w:val="af"/>
        <w:numPr>
          <w:ilvl w:val="0"/>
          <w:numId w:val="39"/>
        </w:numPr>
        <w:adjustRightInd w:val="0"/>
        <w:snapToGrid w:val="0"/>
        <w:spacing w:line="276" w:lineRule="auto"/>
        <w:ind w:leftChars="0" w:hanging="338"/>
        <w:jc w:val="both"/>
        <w:rPr>
          <w:rFonts w:ascii="Times New Roman" w:eastAsia="標楷體" w:hAnsi="Times New Roman" w:cs="Times New Roman"/>
          <w:bCs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 xml:space="preserve"> </w:t>
      </w:r>
      <w:r w:rsidR="006A7B0F" w:rsidRPr="00773ED1">
        <w:rPr>
          <w:rFonts w:eastAsia="標楷體"/>
          <w:color w:val="000000"/>
          <w:szCs w:val="22"/>
        </w:rPr>
        <w:t>報名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費用：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1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個標準場地及標準攤位費用</w:t>
      </w:r>
    </w:p>
    <w:p w:rsidR="008952BA" w:rsidRPr="00773ED1" w:rsidRDefault="008952BA" w:rsidP="008D3496">
      <w:pPr>
        <w:adjustRightInd w:val="0"/>
        <w:snapToGrid w:val="0"/>
        <w:spacing w:line="240" w:lineRule="atLeast"/>
        <w:ind w:left="2268"/>
        <w:jc w:val="both"/>
        <w:rPr>
          <w:rFonts w:eastAsia="標楷體"/>
        </w:rPr>
      </w:pPr>
      <w:r w:rsidRPr="00773ED1">
        <w:rPr>
          <w:rFonts w:eastAsia="標楷體"/>
          <w:spacing w:val="120"/>
          <w:kern w:val="0"/>
          <w:fitText w:val="720" w:id="-422395904"/>
        </w:rPr>
        <w:t>會</w:t>
      </w:r>
      <w:r w:rsidRPr="00773ED1">
        <w:rPr>
          <w:rFonts w:eastAsia="標楷體"/>
          <w:kern w:val="0"/>
          <w:fitText w:val="720" w:id="-422395904"/>
        </w:rPr>
        <w:t>員</w:t>
      </w:r>
      <w:r w:rsidRPr="00773ED1">
        <w:rPr>
          <w:rFonts w:eastAsia="標楷體"/>
        </w:rPr>
        <w:t>：</w:t>
      </w:r>
      <w:r w:rsidR="002866C0" w:rsidRPr="00D04A86">
        <w:rPr>
          <w:rFonts w:eastAsia="標楷體"/>
          <w:b/>
          <w:bCs/>
          <w:color w:val="000000"/>
          <w:szCs w:val="22"/>
        </w:rPr>
        <w:t>新台幣</w:t>
      </w:r>
      <w:r w:rsidR="002866C0" w:rsidRPr="002866C0">
        <w:rPr>
          <w:rFonts w:eastAsia="標楷體" w:hint="eastAsia"/>
          <w:b/>
          <w:bCs/>
          <w:color w:val="000000"/>
          <w:szCs w:val="22"/>
        </w:rPr>
        <w:t>壹拾</w:t>
      </w:r>
      <w:r w:rsidR="00AA2EFA" w:rsidRPr="002866C0">
        <w:rPr>
          <w:rFonts w:eastAsia="標楷體" w:hint="eastAsia"/>
          <w:b/>
          <w:bCs/>
          <w:color w:val="000000"/>
          <w:szCs w:val="22"/>
        </w:rPr>
        <w:t>伍</w:t>
      </w:r>
      <w:r w:rsidR="002866C0" w:rsidRPr="002866C0">
        <w:rPr>
          <w:rFonts w:eastAsia="標楷體" w:hint="eastAsia"/>
          <w:b/>
          <w:bCs/>
          <w:color w:val="000000"/>
          <w:szCs w:val="22"/>
        </w:rPr>
        <w:t>萬元整</w:t>
      </w:r>
      <w:r w:rsidRPr="00773ED1">
        <w:rPr>
          <w:rFonts w:eastAsia="標楷體"/>
        </w:rPr>
        <w:t>（開立發票含</w:t>
      </w:r>
      <w:r w:rsidRPr="00773ED1">
        <w:rPr>
          <w:rFonts w:eastAsia="標楷體"/>
        </w:rPr>
        <w:t>5%</w:t>
      </w:r>
      <w:r w:rsidRPr="00773ED1">
        <w:rPr>
          <w:rFonts w:eastAsia="標楷體"/>
        </w:rPr>
        <w:t>營業稅）</w:t>
      </w:r>
    </w:p>
    <w:p w:rsidR="008952BA" w:rsidRPr="00773ED1" w:rsidRDefault="008952BA" w:rsidP="008D3496">
      <w:pPr>
        <w:adjustRightInd w:val="0"/>
        <w:snapToGrid w:val="0"/>
        <w:spacing w:line="240" w:lineRule="atLeast"/>
        <w:ind w:leftChars="945" w:left="2268"/>
        <w:jc w:val="both"/>
        <w:rPr>
          <w:rFonts w:eastAsia="標楷體"/>
          <w:bCs/>
          <w:color w:val="000000"/>
          <w:szCs w:val="22"/>
        </w:rPr>
      </w:pPr>
      <w:r w:rsidRPr="00773ED1">
        <w:rPr>
          <w:rFonts w:eastAsia="標楷體"/>
        </w:rPr>
        <w:t>非會員：</w:t>
      </w:r>
      <w:r w:rsidR="002866C0" w:rsidRPr="00D04A86">
        <w:rPr>
          <w:rFonts w:eastAsia="標楷體"/>
          <w:b/>
          <w:bCs/>
          <w:color w:val="000000"/>
          <w:szCs w:val="22"/>
        </w:rPr>
        <w:t>新台幣</w:t>
      </w:r>
      <w:r w:rsidR="002866C0" w:rsidRPr="002866C0">
        <w:rPr>
          <w:rFonts w:eastAsia="標楷體" w:hint="eastAsia"/>
          <w:b/>
          <w:bCs/>
          <w:color w:val="000000"/>
          <w:szCs w:val="22"/>
        </w:rPr>
        <w:t>壹拾</w:t>
      </w:r>
      <w:r w:rsidR="00AA2EFA">
        <w:rPr>
          <w:rFonts w:eastAsia="標楷體" w:hint="eastAsia"/>
          <w:b/>
          <w:bCs/>
          <w:color w:val="000000"/>
          <w:szCs w:val="22"/>
        </w:rPr>
        <w:t>柒</w:t>
      </w:r>
      <w:r w:rsidR="002866C0" w:rsidRPr="00D04A86">
        <w:rPr>
          <w:rFonts w:eastAsia="標楷體"/>
          <w:b/>
          <w:bCs/>
          <w:color w:val="000000"/>
          <w:szCs w:val="22"/>
        </w:rPr>
        <w:t>萬元整</w:t>
      </w:r>
      <w:r w:rsidRPr="00773ED1">
        <w:rPr>
          <w:rFonts w:eastAsia="標楷體"/>
        </w:rPr>
        <w:t>（開立發票含</w:t>
      </w:r>
      <w:r w:rsidRPr="00773ED1">
        <w:rPr>
          <w:rFonts w:eastAsia="標楷體"/>
        </w:rPr>
        <w:t>5%</w:t>
      </w:r>
      <w:r w:rsidRPr="00773ED1">
        <w:rPr>
          <w:rFonts w:eastAsia="標楷體"/>
        </w:rPr>
        <w:t>營業稅）</w:t>
      </w:r>
    </w:p>
    <w:p w:rsidR="00D92845" w:rsidRPr="00773ED1" w:rsidRDefault="008952BA" w:rsidP="00A1739F">
      <w:pPr>
        <w:pStyle w:val="af"/>
        <w:numPr>
          <w:ilvl w:val="0"/>
          <w:numId w:val="39"/>
        </w:numPr>
        <w:spacing w:line="276" w:lineRule="auto"/>
        <w:ind w:leftChars="0" w:hanging="338"/>
        <w:rPr>
          <w:rFonts w:ascii="Times New Roman" w:eastAsia="標楷體" w:hAnsi="Times New Roman" w:cs="Times New Roman"/>
          <w:bCs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 xml:space="preserve"> 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匯款帳號</w:t>
      </w:r>
      <w:r w:rsidR="00ED2DBA" w:rsidRPr="00AC12D9">
        <w:rPr>
          <w:rFonts w:eastAsia="標楷體"/>
          <w:bCs/>
          <w:color w:val="000000" w:themeColor="text1"/>
          <w:szCs w:val="22"/>
        </w:rPr>
        <w:t>：</w:t>
      </w:r>
    </w:p>
    <w:tbl>
      <w:tblPr>
        <w:tblStyle w:val="ac"/>
        <w:tblW w:w="9687" w:type="dxa"/>
        <w:tblInd w:w="1081" w:type="dxa"/>
        <w:tblLook w:val="04A0" w:firstRow="1" w:lastRow="0" w:firstColumn="1" w:lastColumn="0" w:noHBand="0" w:noVBand="1"/>
      </w:tblPr>
      <w:tblGrid>
        <w:gridCol w:w="2616"/>
        <w:gridCol w:w="7071"/>
      </w:tblGrid>
      <w:tr w:rsidR="002866C0" w:rsidRPr="00773ED1" w:rsidTr="00485FC6">
        <w:trPr>
          <w:trHeight w:val="454"/>
        </w:trPr>
        <w:tc>
          <w:tcPr>
            <w:tcW w:w="0" w:type="auto"/>
            <w:vAlign w:val="center"/>
          </w:tcPr>
          <w:p w:rsidR="002866C0" w:rsidRPr="00923B30" w:rsidRDefault="002866C0" w:rsidP="002866C0">
            <w:pPr>
              <w:spacing w:line="276" w:lineRule="auto"/>
              <w:jc w:val="both"/>
              <w:rPr>
                <w:rFonts w:eastAsia="標楷體"/>
                <w:highlight w:val="yellow"/>
              </w:rPr>
            </w:pPr>
            <w:bookmarkStart w:id="5" w:name="_Hlk233361677"/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帳戶名</w:t>
            </w:r>
          </w:p>
        </w:tc>
        <w:tc>
          <w:tcPr>
            <w:tcW w:w="7071" w:type="dxa"/>
            <w:vAlign w:val="center"/>
          </w:tcPr>
          <w:p w:rsidR="002866C0" w:rsidRPr="00923B30" w:rsidRDefault="002866C0" w:rsidP="002866C0">
            <w:pPr>
              <w:spacing w:line="276" w:lineRule="auto"/>
              <w:jc w:val="both"/>
              <w:rPr>
                <w:rFonts w:eastAsia="標楷體"/>
                <w:highlight w:val="yellow"/>
              </w:rPr>
            </w:pP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台北市電腦商業同業公會</w:t>
            </w:r>
          </w:p>
        </w:tc>
      </w:tr>
      <w:tr w:rsidR="002866C0" w:rsidRPr="00773ED1" w:rsidTr="00485FC6">
        <w:trPr>
          <w:trHeight w:val="454"/>
        </w:trPr>
        <w:tc>
          <w:tcPr>
            <w:tcW w:w="0" w:type="auto"/>
            <w:vAlign w:val="center"/>
          </w:tcPr>
          <w:p w:rsidR="002866C0" w:rsidRPr="00923B30" w:rsidRDefault="002866C0" w:rsidP="002866C0">
            <w:pPr>
              <w:spacing w:line="276" w:lineRule="auto"/>
              <w:jc w:val="both"/>
              <w:rPr>
                <w:rFonts w:eastAsia="標楷體"/>
                <w:highlight w:val="yellow"/>
              </w:rPr>
            </w:pP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匯入銀行</w:t>
            </w:r>
          </w:p>
        </w:tc>
        <w:tc>
          <w:tcPr>
            <w:tcW w:w="7071" w:type="dxa"/>
            <w:vAlign w:val="center"/>
          </w:tcPr>
          <w:p w:rsidR="002866C0" w:rsidRPr="00923B30" w:rsidRDefault="002866C0" w:rsidP="002866C0">
            <w:pPr>
              <w:snapToGrid w:val="0"/>
              <w:spacing w:line="276" w:lineRule="auto"/>
              <w:jc w:val="both"/>
              <w:rPr>
                <w:rFonts w:eastAsia="標楷體"/>
                <w:highlight w:val="yellow"/>
              </w:rPr>
            </w:pP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國泰</w:t>
            </w:r>
            <w:proofErr w:type="gramStart"/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世</w:t>
            </w:r>
            <w:proofErr w:type="gramEnd"/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華銀行－敦南分行（銀行代碼：</w:t>
            </w: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013-0534</w:t>
            </w:r>
            <w:proofErr w:type="gramStart"/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）</w:t>
            </w:r>
            <w:proofErr w:type="gramEnd"/>
          </w:p>
        </w:tc>
      </w:tr>
      <w:tr w:rsidR="002866C0" w:rsidRPr="00162962" w:rsidTr="00485FC6">
        <w:trPr>
          <w:trHeight w:val="454"/>
        </w:trPr>
        <w:tc>
          <w:tcPr>
            <w:tcW w:w="0" w:type="auto"/>
            <w:vAlign w:val="center"/>
          </w:tcPr>
          <w:p w:rsidR="002866C0" w:rsidRPr="00923B30" w:rsidRDefault="002866C0" w:rsidP="002866C0">
            <w:pPr>
              <w:spacing w:line="276" w:lineRule="auto"/>
              <w:jc w:val="both"/>
              <w:rPr>
                <w:rFonts w:eastAsia="標楷體"/>
                <w:highlight w:val="yellow"/>
              </w:rPr>
            </w:pP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匯入帳號（共</w:t>
            </w: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 xml:space="preserve"> 14 </w:t>
            </w: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碼）</w:t>
            </w:r>
          </w:p>
        </w:tc>
        <w:tc>
          <w:tcPr>
            <w:tcW w:w="7071" w:type="dxa"/>
            <w:vAlign w:val="center"/>
          </w:tcPr>
          <w:p w:rsidR="002866C0" w:rsidRPr="00923B30" w:rsidRDefault="002866C0" w:rsidP="002866C0">
            <w:pPr>
              <w:snapToGrid w:val="0"/>
              <w:spacing w:line="276" w:lineRule="auto"/>
              <w:jc w:val="both"/>
              <w:rPr>
                <w:rFonts w:eastAsia="標楷體"/>
                <w:highlight w:val="yellow"/>
              </w:rPr>
            </w:pP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82421</w:t>
            </w:r>
            <w:r w:rsidR="00162962">
              <w:rPr>
                <w:rFonts w:eastAsia="標楷體"/>
                <w:color w:val="000000"/>
                <w:szCs w:val="22"/>
                <w:highlight w:val="yellow"/>
              </w:rPr>
              <w:t>6</w:t>
            </w: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 xml:space="preserve"> + </w:t>
            </w: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貴公司統一編號（</w:t>
            </w: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8</w:t>
            </w:r>
            <w:r w:rsidRPr="00923B30">
              <w:rPr>
                <w:rFonts w:eastAsia="標楷體"/>
                <w:color w:val="000000"/>
                <w:szCs w:val="22"/>
                <w:highlight w:val="yellow"/>
              </w:rPr>
              <w:t>碼）</w:t>
            </w:r>
          </w:p>
        </w:tc>
      </w:tr>
      <w:tr w:rsidR="00485FC6" w:rsidRPr="00162962" w:rsidTr="00485FC6">
        <w:trPr>
          <w:trHeight w:val="454"/>
        </w:trPr>
        <w:tc>
          <w:tcPr>
            <w:tcW w:w="0" w:type="auto"/>
            <w:vAlign w:val="center"/>
          </w:tcPr>
          <w:p w:rsidR="00485FC6" w:rsidRPr="00923B30" w:rsidRDefault="00485FC6" w:rsidP="002866C0">
            <w:pPr>
              <w:spacing w:line="276" w:lineRule="auto"/>
              <w:jc w:val="both"/>
              <w:rPr>
                <w:rFonts w:eastAsia="標楷體"/>
                <w:color w:val="000000"/>
                <w:szCs w:val="22"/>
                <w:highlight w:val="yellow"/>
              </w:rPr>
            </w:pPr>
            <w:r>
              <w:rPr>
                <w:rFonts w:eastAsia="標楷體" w:hint="eastAsia"/>
                <w:color w:val="000000"/>
                <w:szCs w:val="22"/>
                <w:highlight w:val="yellow"/>
              </w:rPr>
              <w:t>備註</w:t>
            </w:r>
          </w:p>
        </w:tc>
        <w:tc>
          <w:tcPr>
            <w:tcW w:w="7071" w:type="dxa"/>
            <w:vAlign w:val="center"/>
          </w:tcPr>
          <w:p w:rsidR="00485FC6" w:rsidRPr="00485FC6" w:rsidRDefault="00485FC6" w:rsidP="002866C0">
            <w:pPr>
              <w:snapToGrid w:val="0"/>
              <w:spacing w:line="276" w:lineRule="auto"/>
              <w:jc w:val="both"/>
              <w:rPr>
                <w:rFonts w:eastAsia="標楷體"/>
                <w:color w:val="000000"/>
                <w:szCs w:val="22"/>
                <w:highlight w:val="yellow"/>
              </w:rPr>
            </w:pPr>
            <w:r w:rsidRPr="00485FC6">
              <w:rPr>
                <w:rFonts w:eastAsia="標楷體" w:hint="eastAsia"/>
                <w:color w:val="000000"/>
                <w:szCs w:val="22"/>
                <w:highlight w:val="yellow"/>
              </w:rPr>
              <w:t>貴公司電匯所使用之統一編號，即為本會開立發票予貴公司的依據</w:t>
            </w:r>
          </w:p>
        </w:tc>
      </w:tr>
    </w:tbl>
    <w:p w:rsidR="00485FC6" w:rsidRDefault="00485FC6" w:rsidP="00485FC6">
      <w:pPr>
        <w:adjustRightInd w:val="0"/>
        <w:snapToGrid w:val="0"/>
        <w:spacing w:beforeLines="100" w:before="360" w:line="240" w:lineRule="atLeast"/>
        <w:jc w:val="both"/>
        <w:rPr>
          <w:rFonts w:eastAsia="標楷體"/>
          <w:color w:val="000000"/>
          <w:szCs w:val="22"/>
        </w:rPr>
      </w:pPr>
      <w:bookmarkStart w:id="6" w:name="_Hlk233359096"/>
      <w:bookmarkEnd w:id="5"/>
    </w:p>
    <w:p w:rsidR="00485FC6" w:rsidRPr="00773ED1" w:rsidRDefault="00485FC6" w:rsidP="003E3A6E">
      <w:pPr>
        <w:numPr>
          <w:ilvl w:val="0"/>
          <w:numId w:val="1"/>
        </w:numPr>
        <w:adjustRightInd w:val="0"/>
        <w:snapToGrid w:val="0"/>
        <w:spacing w:beforeLines="100" w:before="360" w:line="240" w:lineRule="atLeast"/>
        <w:ind w:left="448" w:hanging="448"/>
        <w:jc w:val="both"/>
        <w:rPr>
          <w:rFonts w:eastAsia="標楷體"/>
          <w:color w:val="000000"/>
          <w:szCs w:val="22"/>
        </w:rPr>
      </w:pPr>
      <w:r w:rsidRPr="00773ED1">
        <w:rPr>
          <w:rFonts w:eastAsia="標楷體"/>
          <w:color w:val="000000"/>
          <w:szCs w:val="22"/>
        </w:rPr>
        <w:t>聯絡資訊</w:t>
      </w:r>
      <w:r w:rsidRPr="00773ED1">
        <w:rPr>
          <w:rFonts w:eastAsia="Yu Mincho"/>
        </w:rPr>
        <w:t>：</w:t>
      </w:r>
    </w:p>
    <w:p w:rsidR="00485FC6" w:rsidRPr="00773ED1" w:rsidRDefault="00485FC6" w:rsidP="003E3A6E">
      <w:pPr>
        <w:pStyle w:val="af"/>
        <w:numPr>
          <w:ilvl w:val="0"/>
          <w:numId w:val="46"/>
        </w:numPr>
        <w:adjustRightInd w:val="0"/>
        <w:snapToGrid w:val="0"/>
        <w:spacing w:line="240" w:lineRule="atLeast"/>
        <w:ind w:leftChars="0" w:left="1134" w:hanging="567"/>
        <w:jc w:val="both"/>
        <w:rPr>
          <w:rFonts w:ascii="Times New Roman" w:eastAsia="標楷體" w:hAnsi="Times New Roman" w:cs="Times New Roman"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color w:val="000000"/>
          <w:szCs w:val="22"/>
        </w:rPr>
        <w:t>執行單位</w:t>
      </w:r>
      <w:bookmarkStart w:id="7" w:name="_Hlk233292639"/>
      <w:r w:rsidRPr="00773ED1">
        <w:rPr>
          <w:rFonts w:ascii="Times New Roman" w:eastAsia="標楷體" w:hAnsi="Times New Roman" w:cs="Times New Roman"/>
          <w:color w:val="000000"/>
          <w:szCs w:val="22"/>
        </w:rPr>
        <w:t>：</w:t>
      </w:r>
      <w:bookmarkEnd w:id="7"/>
      <w:r w:rsidRPr="00773ED1">
        <w:rPr>
          <w:rFonts w:ascii="Times New Roman" w:eastAsia="標楷體" w:hAnsi="Times New Roman" w:cs="Times New Roman"/>
          <w:color w:val="000000"/>
          <w:szCs w:val="22"/>
        </w:rPr>
        <w:t>台北市電腦商業同業公會</w:t>
      </w:r>
    </w:p>
    <w:p w:rsidR="00485FC6" w:rsidRPr="00773ED1" w:rsidRDefault="00485FC6" w:rsidP="003E3A6E">
      <w:pPr>
        <w:pStyle w:val="af"/>
        <w:numPr>
          <w:ilvl w:val="0"/>
          <w:numId w:val="46"/>
        </w:numPr>
        <w:adjustRightInd w:val="0"/>
        <w:snapToGrid w:val="0"/>
        <w:spacing w:line="240" w:lineRule="atLeast"/>
        <w:ind w:leftChars="0" w:left="1134" w:hanging="567"/>
        <w:rPr>
          <w:rFonts w:ascii="Times New Roman" w:eastAsia="標楷體" w:hAnsi="Times New Roman" w:cs="Times New Roman"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color w:val="000000"/>
          <w:spacing w:val="60"/>
          <w:szCs w:val="22"/>
          <w:fitText w:val="960" w:id="-422397184"/>
        </w:rPr>
        <w:t>承辦</w:t>
      </w:r>
      <w:r w:rsidRPr="00773ED1">
        <w:rPr>
          <w:rFonts w:ascii="Times New Roman" w:eastAsia="標楷體" w:hAnsi="Times New Roman" w:cs="Times New Roman"/>
          <w:color w:val="000000"/>
          <w:szCs w:val="22"/>
          <w:fitText w:val="960" w:id="-422397184"/>
        </w:rPr>
        <w:t>人</w:t>
      </w:r>
      <w:r w:rsidRPr="00773ED1">
        <w:rPr>
          <w:rFonts w:ascii="Times New Roman" w:eastAsia="標楷體" w:hAnsi="Times New Roman" w:cs="Times New Roman"/>
          <w:color w:val="000000"/>
          <w:szCs w:val="22"/>
        </w:rPr>
        <w:t>：鄭宇鈞</w:t>
      </w:r>
      <w:r w:rsidRPr="00773ED1">
        <w:rPr>
          <w:rFonts w:ascii="Times New Roman" w:eastAsia="Yu Mincho" w:hAnsi="Times New Roman" w:cs="Times New Roman"/>
          <w:color w:val="000000"/>
          <w:szCs w:val="22"/>
          <w:lang w:eastAsia="ja-JP"/>
        </w:rPr>
        <w:t xml:space="preserve"> </w:t>
      </w:r>
      <w:r w:rsidRPr="00773ED1">
        <w:rPr>
          <w:rFonts w:ascii="Times New Roman" w:eastAsia="標楷體" w:hAnsi="Times New Roman" w:cs="Times New Roman"/>
          <w:color w:val="000000"/>
          <w:szCs w:val="22"/>
        </w:rPr>
        <w:t>先生</w:t>
      </w:r>
      <w:r w:rsidRPr="00773ED1">
        <w:rPr>
          <w:rFonts w:ascii="Times New Roman" w:eastAsia="標楷體" w:hAnsi="Times New Roman" w:cs="Times New Roman"/>
          <w:color w:val="000000"/>
          <w:szCs w:val="22"/>
        </w:rPr>
        <w:t xml:space="preserve"> </w:t>
      </w:r>
    </w:p>
    <w:p w:rsidR="00485FC6" w:rsidRPr="00773ED1" w:rsidRDefault="00485FC6" w:rsidP="003E3A6E">
      <w:pPr>
        <w:pStyle w:val="af"/>
        <w:adjustRightInd w:val="0"/>
        <w:snapToGrid w:val="0"/>
        <w:spacing w:line="240" w:lineRule="atLeast"/>
        <w:ind w:leftChars="0" w:left="1134" w:firstLineChars="400" w:firstLine="960"/>
        <w:rPr>
          <w:rFonts w:ascii="Times New Roman" w:eastAsia="標楷體" w:hAnsi="Times New Roman" w:cs="Times New Roman"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color w:val="000000"/>
          <w:szCs w:val="22"/>
        </w:rPr>
        <w:t xml:space="preserve">　電話：</w:t>
      </w:r>
      <w:r w:rsidRPr="00773ED1">
        <w:rPr>
          <w:rFonts w:ascii="Times New Roman" w:eastAsia="標楷體" w:hAnsi="Times New Roman" w:cs="Times New Roman"/>
          <w:color w:val="000000"/>
          <w:szCs w:val="22"/>
        </w:rPr>
        <w:t>(02)2577-4249</w:t>
      </w:r>
      <w:r w:rsidRPr="00773ED1">
        <w:rPr>
          <w:rFonts w:ascii="Times New Roman" w:eastAsia="標楷體" w:hAnsi="Times New Roman" w:cs="Times New Roman"/>
          <w:color w:val="000000"/>
          <w:szCs w:val="22"/>
        </w:rPr>
        <w:t>分機</w:t>
      </w:r>
      <w:r w:rsidRPr="00773ED1">
        <w:rPr>
          <w:rFonts w:ascii="Times New Roman" w:eastAsia="標楷體" w:hAnsi="Times New Roman" w:cs="Times New Roman"/>
          <w:color w:val="000000"/>
          <w:szCs w:val="22"/>
        </w:rPr>
        <w:t>893</w:t>
      </w:r>
      <w:r w:rsidRPr="00773ED1">
        <w:rPr>
          <w:rFonts w:ascii="Times New Roman" w:eastAsia="標楷體" w:hAnsi="Times New Roman" w:cs="Times New Roman"/>
          <w:color w:val="000000"/>
          <w:szCs w:val="22"/>
        </w:rPr>
        <w:t>電子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郵件：</w:t>
      </w:r>
      <w:r w:rsidRPr="00773ED1">
        <w:rPr>
          <w:rFonts w:ascii="Times New Roman" w:eastAsia="標楷體" w:hAnsi="Times New Roman" w:cs="Times New Roman"/>
          <w:color w:val="000000"/>
          <w:szCs w:val="22"/>
        </w:rPr>
        <w:t>johnny_cheng@mail.tca.org.tw</w:t>
      </w:r>
    </w:p>
    <w:p w:rsidR="00485FC6" w:rsidRPr="00773ED1" w:rsidRDefault="00485FC6" w:rsidP="003E3A6E">
      <w:pPr>
        <w:pStyle w:val="af"/>
        <w:tabs>
          <w:tab w:val="left" w:pos="2127"/>
        </w:tabs>
        <w:adjustRightInd w:val="0"/>
        <w:snapToGrid w:val="0"/>
        <w:spacing w:line="240" w:lineRule="atLeast"/>
        <w:ind w:leftChars="0" w:left="1134" w:firstLineChars="400" w:firstLine="960"/>
        <w:jc w:val="both"/>
        <w:rPr>
          <w:rFonts w:ascii="Times New Roman" w:eastAsia="標楷體" w:hAnsi="Times New Roman" w:cs="Times New Roman"/>
          <w:bCs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 xml:space="preserve">　</w:t>
      </w:r>
      <w:r w:rsidR="00A724C7" w:rsidRPr="00A724C7">
        <w:rPr>
          <w:rFonts w:ascii="Times New Roman" w:eastAsia="標楷體" w:hAnsi="Times New Roman" w:cs="Times New Roman" w:hint="eastAsia"/>
          <w:bCs/>
          <w:color w:val="000000"/>
          <w:szCs w:val="22"/>
        </w:rPr>
        <w:t>施文正</w:t>
      </w:r>
      <w:r w:rsidR="00A724C7" w:rsidRPr="00A724C7">
        <w:rPr>
          <w:rFonts w:ascii="Times New Roman" w:eastAsia="標楷體" w:hAnsi="Times New Roman" w:cs="Times New Roman" w:hint="eastAsia"/>
          <w:bCs/>
          <w:color w:val="000000"/>
          <w:szCs w:val="22"/>
        </w:rPr>
        <w:t xml:space="preserve"> </w:t>
      </w:r>
      <w:r w:rsidR="00A724C7" w:rsidRPr="00773ED1">
        <w:rPr>
          <w:rFonts w:ascii="Times New Roman" w:eastAsia="標楷體" w:hAnsi="Times New Roman" w:cs="Times New Roman"/>
          <w:color w:val="000000"/>
          <w:szCs w:val="22"/>
        </w:rPr>
        <w:t>先生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 xml:space="preserve"> </w:t>
      </w:r>
    </w:p>
    <w:p w:rsidR="008952BA" w:rsidRPr="00773ED1" w:rsidRDefault="00485FC6" w:rsidP="003E3A6E">
      <w:pPr>
        <w:pStyle w:val="af"/>
        <w:tabs>
          <w:tab w:val="left" w:pos="2127"/>
        </w:tabs>
        <w:adjustRightInd w:val="0"/>
        <w:snapToGrid w:val="0"/>
        <w:spacing w:line="240" w:lineRule="atLeast"/>
        <w:ind w:leftChars="0" w:left="1134" w:firstLineChars="400" w:firstLine="960"/>
        <w:jc w:val="both"/>
        <w:rPr>
          <w:rFonts w:ascii="Times New Roman" w:eastAsia="標楷體" w:hAnsi="Times New Roman" w:cs="Times New Roman"/>
          <w:bCs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 xml:space="preserve">　電話：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(02)2577-4249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分機</w:t>
      </w:r>
      <w:r w:rsidR="00A724C7" w:rsidRPr="00A724C7">
        <w:rPr>
          <w:rFonts w:ascii="Times New Roman" w:eastAsia="標楷體" w:hAnsi="Times New Roman" w:cs="Times New Roman"/>
          <w:bCs/>
          <w:color w:val="000000"/>
          <w:szCs w:val="22"/>
        </w:rPr>
        <w:t>860</w:t>
      </w:r>
      <w:r w:rsidRPr="00773ED1">
        <w:rPr>
          <w:rFonts w:ascii="Times New Roman" w:eastAsia="標楷體" w:hAnsi="Times New Roman" w:cs="Times New Roman"/>
          <w:bCs/>
          <w:color w:val="000000"/>
          <w:szCs w:val="22"/>
        </w:rPr>
        <w:t>電子郵件：</w:t>
      </w:r>
      <w:bookmarkEnd w:id="6"/>
      <w:r w:rsidR="00A724C7" w:rsidRPr="00A724C7">
        <w:rPr>
          <w:rFonts w:ascii="Times New Roman" w:eastAsia="標楷體" w:hAnsi="Times New Roman" w:cs="Times New Roman"/>
          <w:bCs/>
          <w:szCs w:val="22"/>
        </w:rPr>
        <w:t>masa@mail.tca.org.tw</w:t>
      </w:r>
      <w:bookmarkStart w:id="8" w:name="_GoBack"/>
      <w:bookmarkEnd w:id="8"/>
    </w:p>
    <w:p w:rsidR="00D91C85" w:rsidRPr="00773ED1" w:rsidRDefault="00D91C85" w:rsidP="003E3A6E">
      <w:pPr>
        <w:pStyle w:val="af"/>
        <w:tabs>
          <w:tab w:val="left" w:pos="2127"/>
        </w:tabs>
        <w:adjustRightInd w:val="0"/>
        <w:snapToGrid w:val="0"/>
        <w:spacing w:line="240" w:lineRule="atLeast"/>
        <w:ind w:leftChars="0" w:left="1134" w:firstLineChars="400" w:firstLine="960"/>
        <w:jc w:val="both"/>
        <w:rPr>
          <w:rFonts w:ascii="Times New Roman" w:eastAsia="標楷體" w:hAnsi="Times New Roman" w:cs="Times New Roman"/>
          <w:color w:val="000000"/>
          <w:szCs w:val="22"/>
        </w:rPr>
      </w:pPr>
      <w:r w:rsidRPr="00773ED1">
        <w:rPr>
          <w:rFonts w:ascii="Times New Roman" w:eastAsia="標楷體" w:hAnsi="Times New Roman" w:cs="Times New Roman"/>
          <w:color w:val="000000"/>
          <w:szCs w:val="22"/>
        </w:rPr>
        <w:br w:type="page"/>
      </w:r>
    </w:p>
    <w:tbl>
      <w:tblPr>
        <w:tblW w:w="1020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449"/>
        <w:gridCol w:w="2410"/>
        <w:gridCol w:w="535"/>
        <w:gridCol w:w="709"/>
        <w:gridCol w:w="32"/>
        <w:gridCol w:w="4395"/>
      </w:tblGrid>
      <w:tr w:rsidR="00F93509" w:rsidRPr="00773ED1" w:rsidTr="00B875FD">
        <w:trPr>
          <w:cantSplit/>
          <w:trHeight w:val="52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09" w:rsidRPr="00773ED1" w:rsidRDefault="00417B00" w:rsidP="009A3B8C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36"/>
                <w:szCs w:val="22"/>
              </w:rPr>
            </w:pPr>
            <w:r w:rsidRPr="00773ED1">
              <w:rPr>
                <w:rFonts w:eastAsia="標楷體"/>
                <w:b/>
                <w:color w:val="000000"/>
                <w:sz w:val="32"/>
                <w:szCs w:val="22"/>
              </w:rPr>
              <w:lastRenderedPageBreak/>
              <w:t>日本</w:t>
            </w:r>
            <w:r w:rsidR="00B535C6" w:rsidRPr="00773ED1">
              <w:rPr>
                <w:rFonts w:eastAsia="標楷體"/>
                <w:b/>
                <w:color w:val="000000"/>
                <w:sz w:val="32"/>
                <w:szCs w:val="22"/>
              </w:rPr>
              <w:t>EdgeTech+ 2026</w:t>
            </w:r>
            <w:r w:rsidR="008C481B" w:rsidRPr="00773ED1">
              <w:rPr>
                <w:rFonts w:eastAsia="標楷體"/>
                <w:b/>
                <w:color w:val="000000"/>
                <w:sz w:val="32"/>
                <w:szCs w:val="22"/>
              </w:rPr>
              <w:t xml:space="preserve"> </w:t>
            </w:r>
            <w:r w:rsidR="00711445" w:rsidRPr="00773ED1">
              <w:rPr>
                <w:rFonts w:eastAsia="標楷體"/>
                <w:b/>
                <w:color w:val="000000"/>
                <w:sz w:val="32"/>
                <w:szCs w:val="22"/>
              </w:rPr>
              <w:t>TCA</w:t>
            </w:r>
            <w:r w:rsidRPr="00773ED1">
              <w:rPr>
                <w:rFonts w:eastAsia="標楷體"/>
                <w:b/>
                <w:color w:val="000000"/>
                <w:sz w:val="32"/>
                <w:szCs w:val="22"/>
              </w:rPr>
              <w:t>台灣館</w:t>
            </w:r>
            <w:r w:rsidR="009A3B8C" w:rsidRPr="00773ED1">
              <w:rPr>
                <w:rFonts w:eastAsia="標楷體"/>
                <w:b/>
                <w:color w:val="000000"/>
                <w:sz w:val="32"/>
                <w:szCs w:val="22"/>
              </w:rPr>
              <w:t xml:space="preserve"> </w:t>
            </w:r>
            <w:r w:rsidRPr="00773ED1">
              <w:rPr>
                <w:rFonts w:eastAsia="標楷體"/>
                <w:b/>
                <w:color w:val="000000"/>
                <w:sz w:val="32"/>
                <w:szCs w:val="22"/>
              </w:rPr>
              <w:t>報名表</w:t>
            </w:r>
          </w:p>
        </w:tc>
      </w:tr>
      <w:tr w:rsidR="009D06C0" w:rsidRPr="00773ED1" w:rsidTr="005F051C">
        <w:trPr>
          <w:cantSplit/>
          <w:trHeight w:val="567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C0" w:rsidRDefault="00F93509" w:rsidP="00914388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公司名稱</w:t>
            </w:r>
          </w:p>
          <w:p w:rsidR="00D85936" w:rsidRPr="00D85936" w:rsidRDefault="00923B30" w:rsidP="00D85936">
            <w:pPr>
              <w:adjustRightInd w:val="0"/>
              <w:snapToGrid w:val="0"/>
              <w:spacing w:line="240" w:lineRule="atLeast"/>
              <w:ind w:leftChars="11" w:left="26" w:firstLineChars="8" w:firstLine="13"/>
              <w:jc w:val="center"/>
              <w:rPr>
                <w:rFonts w:eastAsia="標楷體"/>
                <w:b/>
                <w:bCs/>
                <w:color w:val="FF0000"/>
                <w:w w:val="93"/>
                <w:kern w:val="0"/>
                <w:sz w:val="18"/>
                <w:szCs w:val="22"/>
              </w:rPr>
            </w:pPr>
            <w:r w:rsidRPr="00D85936">
              <w:rPr>
                <w:rFonts w:eastAsia="標楷體"/>
                <w:b/>
                <w:bCs/>
                <w:color w:val="FF0000"/>
                <w:w w:val="93"/>
                <w:kern w:val="0"/>
                <w:sz w:val="18"/>
                <w:szCs w:val="22"/>
                <w:fitText w:val="1847" w:id="-412438784"/>
              </w:rPr>
              <w:t>必須與經濟部國際貿易署</w:t>
            </w:r>
          </w:p>
          <w:p w:rsidR="00923B30" w:rsidRPr="00773ED1" w:rsidRDefault="00923B30" w:rsidP="00D85936">
            <w:pPr>
              <w:adjustRightInd w:val="0"/>
              <w:snapToGrid w:val="0"/>
              <w:spacing w:line="240" w:lineRule="atLeast"/>
              <w:ind w:leftChars="11" w:left="26" w:firstLineChars="8" w:firstLine="14"/>
              <w:jc w:val="center"/>
              <w:rPr>
                <w:rFonts w:eastAsia="標楷體"/>
                <w:szCs w:val="22"/>
              </w:rPr>
            </w:pPr>
            <w:r w:rsidRPr="00D85936">
              <w:rPr>
                <w:rFonts w:eastAsia="標楷體"/>
                <w:b/>
                <w:bCs/>
                <w:color w:val="FF0000"/>
                <w:spacing w:val="1"/>
                <w:w w:val="93"/>
                <w:kern w:val="0"/>
                <w:sz w:val="18"/>
                <w:szCs w:val="22"/>
                <w:fitText w:val="2030" w:id="-412438783"/>
              </w:rPr>
              <w:t>登記之中</w:t>
            </w:r>
            <w:r w:rsidR="00D85936" w:rsidRPr="00D85936">
              <w:rPr>
                <w:rFonts w:eastAsia="標楷體" w:hint="eastAsia"/>
                <w:b/>
                <w:bCs/>
                <w:color w:val="FF0000"/>
                <w:spacing w:val="1"/>
                <w:w w:val="93"/>
                <w:kern w:val="0"/>
                <w:sz w:val="18"/>
                <w:szCs w:val="22"/>
                <w:fitText w:val="2030" w:id="-412438783"/>
              </w:rPr>
              <w:t>英</w:t>
            </w:r>
            <w:r w:rsidRPr="00D85936">
              <w:rPr>
                <w:rFonts w:eastAsia="標楷體"/>
                <w:b/>
                <w:bCs/>
                <w:color w:val="FF0000"/>
                <w:spacing w:val="1"/>
                <w:w w:val="93"/>
                <w:kern w:val="0"/>
                <w:sz w:val="18"/>
                <w:szCs w:val="22"/>
                <w:fitText w:val="2030" w:id="-412438783"/>
              </w:rPr>
              <w:t>文公司名稱相</w:t>
            </w:r>
            <w:r w:rsidRPr="00D85936">
              <w:rPr>
                <w:rFonts w:eastAsia="標楷體"/>
                <w:b/>
                <w:bCs/>
                <w:color w:val="FF0000"/>
                <w:spacing w:val="-1"/>
                <w:w w:val="93"/>
                <w:kern w:val="0"/>
                <w:sz w:val="18"/>
                <w:szCs w:val="22"/>
                <w:fitText w:val="2030" w:id="-412438783"/>
              </w:rPr>
              <w:t>同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C0" w:rsidRPr="00773ED1" w:rsidRDefault="00B52B73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 xml:space="preserve"> </w:t>
            </w:r>
            <w:r w:rsidR="009D06C0" w:rsidRPr="00773ED1">
              <w:rPr>
                <w:rFonts w:eastAsia="標楷體"/>
                <w:szCs w:val="22"/>
              </w:rPr>
              <w:t>(</w:t>
            </w:r>
            <w:r w:rsidR="009D06C0" w:rsidRPr="00773ED1">
              <w:rPr>
                <w:rFonts w:eastAsia="標楷體"/>
                <w:szCs w:val="22"/>
              </w:rPr>
              <w:t>中</w:t>
            </w:r>
            <w:r w:rsidR="009D06C0" w:rsidRPr="00773ED1">
              <w:rPr>
                <w:rFonts w:eastAsia="標楷體"/>
                <w:szCs w:val="22"/>
              </w:rPr>
              <w:t>)</w:t>
            </w:r>
            <w:r w:rsidR="00696ACB" w:rsidRPr="00773ED1">
              <w:rPr>
                <w:rFonts w:eastAsia="標楷體"/>
                <w:b/>
                <w:bCs/>
                <w:szCs w:val="22"/>
              </w:rPr>
              <w:t xml:space="preserve"> </w:t>
            </w:r>
            <w:r w:rsidR="00696ACB" w:rsidRPr="00923B30">
              <w:rPr>
                <w:rFonts w:eastAsia="標楷體"/>
                <w:b/>
                <w:bCs/>
                <w:color w:val="A6A6A6" w:themeColor="background1" w:themeShade="A6"/>
                <w:szCs w:val="22"/>
              </w:rPr>
              <w:t>必須與經濟部國際貿易署登記之中文公司名稱相同</w:t>
            </w:r>
          </w:p>
        </w:tc>
      </w:tr>
      <w:tr w:rsidR="009D06C0" w:rsidRPr="00773ED1" w:rsidTr="00923B30">
        <w:trPr>
          <w:cantSplit/>
          <w:trHeight w:val="567"/>
        </w:trPr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9D06C0" w:rsidP="0019461D">
            <w:pPr>
              <w:widowControl/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B52B73" w:rsidP="00923B3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 xml:space="preserve"> </w:t>
            </w:r>
            <w:r w:rsidR="009D06C0" w:rsidRPr="00773ED1">
              <w:rPr>
                <w:rFonts w:eastAsia="標楷體"/>
                <w:szCs w:val="22"/>
              </w:rPr>
              <w:t>(</w:t>
            </w:r>
            <w:r w:rsidR="009D06C0" w:rsidRPr="00773ED1">
              <w:rPr>
                <w:rFonts w:eastAsia="標楷體"/>
                <w:szCs w:val="22"/>
              </w:rPr>
              <w:t>英</w:t>
            </w:r>
            <w:r w:rsidR="009D06C0" w:rsidRPr="00773ED1">
              <w:rPr>
                <w:rFonts w:eastAsia="標楷體"/>
                <w:szCs w:val="22"/>
              </w:rPr>
              <w:t>)</w:t>
            </w:r>
            <w:r w:rsidR="00F6473E" w:rsidRPr="00F6473E">
              <w:rPr>
                <w:rFonts w:eastAsia="標楷體"/>
                <w:b/>
                <w:bCs/>
                <w:color w:val="7F7F7F" w:themeColor="text1" w:themeTint="80"/>
                <w:szCs w:val="22"/>
              </w:rPr>
              <w:t xml:space="preserve"> </w:t>
            </w:r>
            <w:r w:rsidR="00F6473E" w:rsidRPr="00923B30">
              <w:rPr>
                <w:rFonts w:eastAsia="標楷體"/>
                <w:b/>
                <w:bCs/>
                <w:color w:val="A6A6A6" w:themeColor="background1" w:themeShade="A6"/>
                <w:szCs w:val="22"/>
              </w:rPr>
              <w:t>必須與經濟部國際貿易署登記之英文公司名稱相同</w:t>
            </w:r>
          </w:p>
        </w:tc>
      </w:tr>
      <w:tr w:rsidR="009D06C0" w:rsidRPr="00773ED1" w:rsidTr="005F051C">
        <w:trPr>
          <w:cantSplit/>
          <w:trHeight w:val="567"/>
        </w:trPr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9D06C0" w:rsidP="00914388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公司地址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B52B73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 xml:space="preserve"> </w:t>
            </w:r>
            <w:r w:rsidR="009D06C0" w:rsidRPr="00773ED1">
              <w:rPr>
                <w:rFonts w:eastAsia="標楷體"/>
                <w:szCs w:val="22"/>
              </w:rPr>
              <w:t>(</w:t>
            </w:r>
            <w:r w:rsidR="009D06C0" w:rsidRPr="00773ED1">
              <w:rPr>
                <w:rFonts w:eastAsia="標楷體"/>
                <w:szCs w:val="22"/>
              </w:rPr>
              <w:t>中</w:t>
            </w:r>
            <w:r w:rsidR="009D06C0" w:rsidRPr="00773ED1">
              <w:rPr>
                <w:rFonts w:eastAsia="標楷體"/>
                <w:szCs w:val="22"/>
              </w:rPr>
              <w:t>)</w:t>
            </w:r>
            <w:r w:rsidR="00F52C6E" w:rsidRPr="00773ED1">
              <w:rPr>
                <w:rFonts w:eastAsia="標楷體"/>
                <w:szCs w:val="22"/>
              </w:rPr>
              <w:t xml:space="preserve"> </w:t>
            </w:r>
          </w:p>
        </w:tc>
      </w:tr>
      <w:tr w:rsidR="009D06C0" w:rsidRPr="00773ED1" w:rsidTr="005F051C">
        <w:trPr>
          <w:cantSplit/>
          <w:trHeight w:val="567"/>
        </w:trPr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9D06C0" w:rsidP="00914388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B52B73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 xml:space="preserve"> </w:t>
            </w:r>
            <w:r w:rsidR="009D06C0" w:rsidRPr="00773ED1">
              <w:rPr>
                <w:rFonts w:eastAsia="標楷體"/>
                <w:szCs w:val="22"/>
              </w:rPr>
              <w:t>(</w:t>
            </w:r>
            <w:r w:rsidR="009D06C0" w:rsidRPr="00773ED1">
              <w:rPr>
                <w:rFonts w:eastAsia="標楷體"/>
                <w:szCs w:val="22"/>
              </w:rPr>
              <w:t>英</w:t>
            </w:r>
            <w:r w:rsidR="009D06C0" w:rsidRPr="00773ED1">
              <w:rPr>
                <w:rFonts w:eastAsia="標楷體"/>
                <w:szCs w:val="22"/>
              </w:rPr>
              <w:t>)</w:t>
            </w:r>
          </w:p>
        </w:tc>
      </w:tr>
      <w:tr w:rsidR="0096364A" w:rsidRPr="00773ED1" w:rsidTr="005F051C">
        <w:trPr>
          <w:cantSplit/>
          <w:trHeight w:val="56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4A" w:rsidRPr="00773ED1" w:rsidRDefault="00884626" w:rsidP="00914388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公司</w:t>
            </w:r>
            <w:r w:rsidR="0096364A" w:rsidRPr="00773ED1">
              <w:rPr>
                <w:rFonts w:eastAsia="標楷體"/>
                <w:szCs w:val="22"/>
              </w:rPr>
              <w:t>負責人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4A" w:rsidRPr="00773ED1" w:rsidRDefault="0096364A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4A" w:rsidRPr="00773ED1" w:rsidRDefault="0096364A" w:rsidP="009A3B8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bCs/>
                <w:szCs w:val="22"/>
              </w:rPr>
              <w:t>成立時間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4A" w:rsidRPr="00773ED1" w:rsidRDefault="0096364A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</w:tr>
      <w:tr w:rsidR="009D06C0" w:rsidRPr="00773ED1" w:rsidTr="005F051C">
        <w:trPr>
          <w:cantSplit/>
          <w:trHeight w:val="56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9D06C0" w:rsidP="00914388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公司電話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C0" w:rsidRPr="00773ED1" w:rsidRDefault="009D06C0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96364A" w:rsidP="009A3B8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  <w:shd w:val="pct15" w:color="auto" w:fill="FFFFFF"/>
              </w:rPr>
            </w:pPr>
            <w:r w:rsidRPr="00773ED1">
              <w:rPr>
                <w:rFonts w:eastAsia="標楷體"/>
                <w:bCs/>
                <w:szCs w:val="22"/>
              </w:rPr>
              <w:t>員工人數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C0" w:rsidRPr="00773ED1" w:rsidRDefault="009D06C0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</w:tr>
      <w:tr w:rsidR="009D06C0" w:rsidRPr="00773ED1" w:rsidTr="005F051C">
        <w:trPr>
          <w:trHeight w:val="56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9D06C0" w:rsidP="00914388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統一編號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06C0" w:rsidRPr="00773ED1" w:rsidRDefault="009D06C0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9D06C0" w:rsidP="009A3B8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  <w:shd w:val="pct15" w:color="auto" w:fill="FFFFFF"/>
              </w:rPr>
            </w:pPr>
            <w:r w:rsidRPr="00773ED1">
              <w:rPr>
                <w:rFonts w:eastAsia="標楷體"/>
                <w:szCs w:val="22"/>
              </w:rPr>
              <w:t>公司網址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773ED1" w:rsidRDefault="009D06C0" w:rsidP="00046BF1">
            <w:pPr>
              <w:adjustRightInd w:val="0"/>
              <w:snapToGrid w:val="0"/>
              <w:spacing w:line="240" w:lineRule="atLeast"/>
              <w:ind w:leftChars="50" w:left="120"/>
              <w:jc w:val="both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http://</w:t>
            </w:r>
          </w:p>
        </w:tc>
      </w:tr>
      <w:tr w:rsidR="009A3B8C" w:rsidRPr="00773ED1" w:rsidTr="005F051C">
        <w:trPr>
          <w:trHeight w:val="56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C" w:rsidRPr="00773ED1" w:rsidRDefault="009A3B8C" w:rsidP="00914388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台灣承辦姓名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3B8C" w:rsidRPr="00773ED1" w:rsidRDefault="009A3B8C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B8C" w:rsidRPr="00773ED1" w:rsidRDefault="009A3B8C" w:rsidP="009A3B8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職稱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C" w:rsidRPr="00773ED1" w:rsidRDefault="009A3B8C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</w:tr>
      <w:tr w:rsidR="009A3B8C" w:rsidRPr="00773ED1" w:rsidTr="00841EBE">
        <w:trPr>
          <w:trHeight w:val="56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C" w:rsidRPr="00773ED1" w:rsidRDefault="009A3B8C" w:rsidP="00914388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電話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3B8C" w:rsidRPr="00773ED1" w:rsidRDefault="009A3B8C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B8C" w:rsidRPr="00773ED1" w:rsidRDefault="009A3B8C" w:rsidP="009A3B8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分機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C" w:rsidRPr="00773ED1" w:rsidRDefault="009A3B8C" w:rsidP="009A3B8C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</w:tr>
      <w:tr w:rsidR="00B55143" w:rsidRPr="00773ED1" w:rsidTr="00841EBE">
        <w:trPr>
          <w:trHeight w:val="567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3" w:rsidRPr="00773ED1" w:rsidRDefault="00B55143" w:rsidP="00B55143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  <w:lang w:eastAsia="ja-JP"/>
              </w:rPr>
            </w:pPr>
            <w:r w:rsidRPr="00773ED1">
              <w:rPr>
                <w:rFonts w:eastAsia="標楷體"/>
                <w:szCs w:val="22"/>
              </w:rPr>
              <w:t>聯絡</w:t>
            </w:r>
            <w:r w:rsidRPr="00773ED1">
              <w:rPr>
                <w:rFonts w:eastAsia="標楷體"/>
                <w:szCs w:val="22"/>
              </w:rPr>
              <w:t>E-mail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3" w:rsidRPr="00773ED1" w:rsidRDefault="00B55143" w:rsidP="00B5514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</w:tr>
      <w:tr w:rsidR="00B55143" w:rsidRPr="00773ED1" w:rsidTr="005F051C">
        <w:trPr>
          <w:trHeight w:val="567"/>
        </w:trPr>
        <w:tc>
          <w:tcPr>
            <w:tcW w:w="1020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5143" w:rsidRPr="00773ED1" w:rsidRDefault="00B55143" w:rsidP="00B55143">
            <w:pPr>
              <w:adjustRightInd w:val="0"/>
              <w:snapToGrid w:val="0"/>
              <w:spacing w:line="240" w:lineRule="atLeast"/>
              <w:ind w:leftChars="50" w:left="120"/>
              <w:jc w:val="both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b/>
                <w:szCs w:val="22"/>
              </w:rPr>
              <w:t>赴日出差人員</w:t>
            </w:r>
            <w:r w:rsidR="003C3A72" w:rsidRPr="00773ED1">
              <w:rPr>
                <w:rFonts w:eastAsia="標楷體"/>
                <w:b/>
                <w:szCs w:val="22"/>
              </w:rPr>
              <w:t xml:space="preserve">　</w:t>
            </w:r>
            <w:r w:rsidR="003C3A72" w:rsidRPr="00773ED1">
              <w:rPr>
                <w:rFonts w:eastAsia="標楷體"/>
                <w:b/>
                <w:color w:val="FF0000"/>
                <w:szCs w:val="22"/>
              </w:rPr>
              <w:t>(</w:t>
            </w:r>
            <w:r w:rsidR="003C3A72" w:rsidRPr="00773ED1">
              <w:rPr>
                <w:rFonts w:eastAsia="標楷體"/>
                <w:b/>
                <w:color w:val="FF0000"/>
                <w:szCs w:val="22"/>
              </w:rPr>
              <w:t>可自行增加欄位</w:t>
            </w:r>
            <w:r w:rsidR="003C3A72" w:rsidRPr="00773ED1">
              <w:rPr>
                <w:rFonts w:eastAsia="標楷體"/>
                <w:b/>
                <w:color w:val="FF0000"/>
                <w:szCs w:val="22"/>
              </w:rPr>
              <w:t>)</w:t>
            </w:r>
          </w:p>
        </w:tc>
      </w:tr>
      <w:tr w:rsidR="00B55143" w:rsidRPr="00773ED1" w:rsidTr="005F051C">
        <w:trPr>
          <w:trHeight w:val="567"/>
        </w:trPr>
        <w:tc>
          <w:tcPr>
            <w:tcW w:w="21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143" w:rsidRPr="00773ED1" w:rsidRDefault="00B55143" w:rsidP="00B55143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姓名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143" w:rsidRPr="00773ED1" w:rsidRDefault="00B55143" w:rsidP="00B5514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143" w:rsidRPr="00773ED1" w:rsidRDefault="00B55143" w:rsidP="00B5514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職稱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5143" w:rsidRPr="00773ED1" w:rsidRDefault="00B55143" w:rsidP="00B5514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</w:tr>
      <w:tr w:rsidR="000C5384" w:rsidRPr="00773ED1" w:rsidTr="005F051C">
        <w:trPr>
          <w:trHeight w:val="567"/>
        </w:trPr>
        <w:tc>
          <w:tcPr>
            <w:tcW w:w="21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84" w:rsidRPr="00773ED1" w:rsidRDefault="000C5384" w:rsidP="000C5384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行動電話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84" w:rsidRPr="00773ED1" w:rsidRDefault="000C5384" w:rsidP="000C538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84" w:rsidRPr="00773ED1" w:rsidRDefault="000C5384" w:rsidP="000C5384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Line ID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C5384" w:rsidRPr="00773ED1" w:rsidRDefault="000C5384" w:rsidP="000C538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</w:tr>
      <w:tr w:rsidR="000C5384" w:rsidRPr="00773ED1" w:rsidTr="005F051C">
        <w:trPr>
          <w:trHeight w:val="567"/>
        </w:trPr>
        <w:tc>
          <w:tcPr>
            <w:tcW w:w="21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84" w:rsidRPr="00773ED1" w:rsidRDefault="000C5384" w:rsidP="000C5384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可使用語言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84" w:rsidRPr="00773ED1" w:rsidRDefault="00401312" w:rsidP="0040131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kern w:val="0"/>
                <w:szCs w:val="22"/>
              </w:rPr>
              <w:t xml:space="preserve"> </w:t>
            </w:r>
            <w:r w:rsidR="000C5384" w:rsidRPr="00773ED1">
              <w:rPr>
                <w:rFonts w:eastAsia="標楷體"/>
                <w:spacing w:val="37"/>
                <w:kern w:val="0"/>
                <w:szCs w:val="22"/>
                <w:fitText w:val="2040" w:id="-422873087"/>
              </w:rPr>
              <w:t>□</w:t>
            </w:r>
            <w:r w:rsidR="000C5384" w:rsidRPr="00773ED1">
              <w:rPr>
                <w:rFonts w:eastAsia="標楷體"/>
                <w:spacing w:val="37"/>
                <w:kern w:val="0"/>
                <w:szCs w:val="22"/>
                <w:fitText w:val="2040" w:id="-422873087"/>
              </w:rPr>
              <w:t xml:space="preserve">中　</w:t>
            </w:r>
            <w:r w:rsidR="000C5384" w:rsidRPr="00773ED1">
              <w:rPr>
                <w:rFonts w:eastAsia="標楷體"/>
                <w:spacing w:val="37"/>
                <w:kern w:val="0"/>
                <w:szCs w:val="22"/>
                <w:fitText w:val="2040" w:id="-422873087"/>
              </w:rPr>
              <w:t>□</w:t>
            </w:r>
            <w:r w:rsidR="000C5384" w:rsidRPr="00773ED1">
              <w:rPr>
                <w:rFonts w:eastAsia="標楷體"/>
                <w:spacing w:val="37"/>
                <w:kern w:val="0"/>
                <w:szCs w:val="22"/>
                <w:fitText w:val="2040" w:id="-422873087"/>
              </w:rPr>
              <w:t xml:space="preserve">日　</w:t>
            </w:r>
            <w:r w:rsidR="000C5384" w:rsidRPr="00773ED1">
              <w:rPr>
                <w:rFonts w:eastAsia="標楷體"/>
                <w:spacing w:val="37"/>
                <w:kern w:val="0"/>
                <w:szCs w:val="22"/>
                <w:fitText w:val="2040" w:id="-422873087"/>
              </w:rPr>
              <w:t>□</w:t>
            </w:r>
            <w:r w:rsidR="000C5384" w:rsidRPr="00773ED1">
              <w:rPr>
                <w:rFonts w:eastAsia="標楷體"/>
                <w:kern w:val="0"/>
                <w:szCs w:val="22"/>
                <w:fitText w:val="2040" w:id="-422873087"/>
              </w:rPr>
              <w:t>英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384" w:rsidRPr="00773ED1" w:rsidRDefault="000C5384" w:rsidP="000C5384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E-mail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C5384" w:rsidRPr="00773ED1" w:rsidRDefault="000C5384" w:rsidP="000C538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Cs w:val="22"/>
              </w:rPr>
            </w:pPr>
          </w:p>
        </w:tc>
      </w:tr>
      <w:tr w:rsidR="000319F2" w:rsidRPr="00773ED1" w:rsidTr="00A27BB0">
        <w:trPr>
          <w:cantSplit/>
          <w:trHeight w:val="1521"/>
        </w:trPr>
        <w:tc>
          <w:tcPr>
            <w:tcW w:w="212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9F2" w:rsidRPr="00773ED1" w:rsidRDefault="000319F2" w:rsidP="000319F2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展品名稱</w:t>
            </w:r>
          </w:p>
          <w:p w:rsidR="000319F2" w:rsidRPr="00773ED1" w:rsidRDefault="000319F2" w:rsidP="000319F2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網址</w:t>
            </w:r>
            <w:r w:rsidRPr="00773ED1">
              <w:rPr>
                <w:rFonts w:eastAsia="標楷體"/>
                <w:szCs w:val="22"/>
              </w:rPr>
              <w:t>/</w:t>
            </w:r>
            <w:r w:rsidRPr="00773ED1">
              <w:rPr>
                <w:rFonts w:eastAsia="標楷體"/>
                <w:szCs w:val="22"/>
              </w:rPr>
              <w:t>型錄</w:t>
            </w:r>
          </w:p>
          <w:p w:rsidR="000319F2" w:rsidRPr="00773ED1" w:rsidRDefault="000319F2" w:rsidP="00B55143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081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9F2" w:rsidRPr="00773ED1" w:rsidRDefault="000319F2" w:rsidP="00923B30">
            <w:pPr>
              <w:adjustRightInd w:val="0"/>
              <w:snapToGrid w:val="0"/>
              <w:spacing w:afterLines="30" w:after="108" w:line="240" w:lineRule="atLeast"/>
              <w:ind w:leftChars="50" w:left="120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中文</w:t>
            </w:r>
            <w:r w:rsidR="00046BF1" w:rsidRPr="00773ED1">
              <w:rPr>
                <w:rFonts w:eastAsia="標楷體"/>
                <w:szCs w:val="22"/>
              </w:rPr>
              <w:t>：</w:t>
            </w:r>
          </w:p>
          <w:p w:rsidR="000319F2" w:rsidRPr="00773ED1" w:rsidRDefault="000319F2" w:rsidP="00923B30">
            <w:pPr>
              <w:adjustRightInd w:val="0"/>
              <w:snapToGrid w:val="0"/>
              <w:spacing w:afterLines="30" w:after="108" w:line="240" w:lineRule="atLeast"/>
              <w:ind w:leftChars="50" w:left="120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日文</w:t>
            </w:r>
            <w:r w:rsidR="00046BF1" w:rsidRPr="00773ED1">
              <w:rPr>
                <w:rFonts w:eastAsia="標楷體"/>
                <w:szCs w:val="22"/>
              </w:rPr>
              <w:t>：</w:t>
            </w:r>
          </w:p>
          <w:p w:rsidR="000319F2" w:rsidRPr="00773ED1" w:rsidRDefault="000319F2" w:rsidP="00923B30">
            <w:pPr>
              <w:adjustRightInd w:val="0"/>
              <w:snapToGrid w:val="0"/>
              <w:spacing w:line="240" w:lineRule="atLeast"/>
              <w:ind w:leftChars="50" w:left="120"/>
              <w:jc w:val="both"/>
              <w:rPr>
                <w:rFonts w:eastAsia="標楷體"/>
                <w:color w:val="595959" w:themeColor="text1" w:themeTint="A6"/>
                <w:szCs w:val="22"/>
              </w:rPr>
            </w:pPr>
            <w:r w:rsidRPr="00773ED1">
              <w:rPr>
                <w:rFonts w:eastAsia="標楷體"/>
                <w:szCs w:val="22"/>
              </w:rPr>
              <w:t>產品網址</w:t>
            </w:r>
            <w:r w:rsidR="00046BF1" w:rsidRPr="00773ED1">
              <w:rPr>
                <w:rFonts w:eastAsia="標楷體"/>
                <w:szCs w:val="22"/>
              </w:rPr>
              <w:t>：</w:t>
            </w:r>
          </w:p>
        </w:tc>
      </w:tr>
      <w:tr w:rsidR="00B55143" w:rsidRPr="00773ED1" w:rsidTr="00D51814">
        <w:trPr>
          <w:cantSplit/>
          <w:trHeight w:val="726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3" w:rsidRPr="00773ED1" w:rsidRDefault="00B55143" w:rsidP="00B55143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公司</w:t>
            </w:r>
            <w:r w:rsidRPr="00773ED1">
              <w:rPr>
                <w:rFonts w:eastAsia="標楷體"/>
                <w:szCs w:val="22"/>
              </w:rPr>
              <w:t>Logo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F1" w:rsidRPr="00773ED1" w:rsidRDefault="00D51814" w:rsidP="00046BF1">
            <w:pPr>
              <w:adjustRightInd w:val="0"/>
              <w:snapToGrid w:val="0"/>
              <w:spacing w:line="240" w:lineRule="atLeast"/>
              <w:ind w:leftChars="50" w:left="120"/>
              <w:jc w:val="both"/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</w:pPr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請另行檢附</w:t>
            </w:r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Ai</w:t>
            </w:r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檔格式並清楚標</w:t>
            </w:r>
            <w:proofErr w:type="gramStart"/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註</w:t>
            </w:r>
            <w:proofErr w:type="gramEnd"/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檔名</w:t>
            </w:r>
            <w:r w:rsidR="00046BF1"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；</w:t>
            </w:r>
          </w:p>
          <w:p w:rsidR="00B55143" w:rsidRPr="00773ED1" w:rsidRDefault="00D51814" w:rsidP="00046BF1">
            <w:pPr>
              <w:adjustRightInd w:val="0"/>
              <w:snapToGrid w:val="0"/>
              <w:spacing w:line="240" w:lineRule="atLeast"/>
              <w:ind w:leftChars="50" w:left="120"/>
              <w:jc w:val="both"/>
              <w:rPr>
                <w:rFonts w:eastAsia="標楷體"/>
                <w:b/>
                <w:color w:val="595959" w:themeColor="text1" w:themeTint="A6"/>
                <w:szCs w:val="22"/>
              </w:rPr>
            </w:pPr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若為</w:t>
            </w:r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JPG</w:t>
            </w:r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檔，則須</w:t>
            </w:r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1MB</w:t>
            </w:r>
            <w:r w:rsidRPr="00773ED1">
              <w:rPr>
                <w:rFonts w:eastAsia="標楷體"/>
                <w:b/>
                <w:color w:val="595959" w:themeColor="text1" w:themeTint="A6"/>
                <w:sz w:val="22"/>
                <w:szCs w:val="22"/>
              </w:rPr>
              <w:t>以上，以利印刷製作使用</w:t>
            </w:r>
          </w:p>
        </w:tc>
      </w:tr>
      <w:tr w:rsidR="003847AF" w:rsidRPr="00773ED1" w:rsidTr="00A27BB0">
        <w:trPr>
          <w:cantSplit/>
          <w:trHeight w:val="33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47AF" w:rsidRPr="00773ED1" w:rsidRDefault="003847AF" w:rsidP="003847AF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公司印章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9B0C3E" w:rsidRDefault="009B0C3E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A27BB0" w:rsidRPr="00773ED1" w:rsidRDefault="00A27BB0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</w:pPr>
            <w:r w:rsidRPr="00773ED1"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  <w:t>※</w:t>
            </w:r>
            <w:r w:rsidRPr="00773ED1"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  <w:t>本公司已詳細閱讀參展注意事項，</w:t>
            </w:r>
          </w:p>
          <w:p w:rsidR="003847AF" w:rsidRPr="00773ED1" w:rsidRDefault="003847AF" w:rsidP="003847AF">
            <w:pPr>
              <w:adjustRightInd w:val="0"/>
              <w:snapToGrid w:val="0"/>
              <w:spacing w:line="240" w:lineRule="atLeast"/>
              <w:ind w:leftChars="50" w:left="120"/>
              <w:jc w:val="center"/>
              <w:rPr>
                <w:rFonts w:eastAsia="標楷體"/>
                <w:b/>
                <w:color w:val="595959" w:themeColor="text1" w:themeTint="A6"/>
                <w:szCs w:val="22"/>
              </w:rPr>
            </w:pPr>
            <w:r w:rsidRPr="00773ED1"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  <w:t>承諾遵守貴會各項相關規定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47AF" w:rsidRPr="00773ED1" w:rsidRDefault="003847AF" w:rsidP="003847AF">
            <w:pPr>
              <w:adjustRightInd w:val="0"/>
              <w:snapToGrid w:val="0"/>
              <w:spacing w:line="240" w:lineRule="atLeast"/>
              <w:ind w:leftChars="100" w:left="240" w:rightChars="100" w:right="240"/>
              <w:jc w:val="distribute"/>
              <w:rPr>
                <w:rFonts w:eastAsia="標楷體"/>
                <w:szCs w:val="22"/>
              </w:rPr>
            </w:pPr>
            <w:r w:rsidRPr="00773ED1">
              <w:rPr>
                <w:rFonts w:eastAsia="標楷體"/>
                <w:szCs w:val="22"/>
              </w:rPr>
              <w:t>負責人印章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9B0C3E" w:rsidRPr="00773ED1" w:rsidRDefault="009B0C3E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1A1F28" w:rsidRPr="00773ED1" w:rsidRDefault="001A1F28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20"/>
                <w:szCs w:val="20"/>
              </w:rPr>
            </w:pPr>
          </w:p>
          <w:p w:rsidR="003847AF" w:rsidRPr="00773ED1" w:rsidRDefault="003847AF" w:rsidP="003847AF">
            <w:pPr>
              <w:ind w:leftChars="15" w:left="36"/>
              <w:jc w:val="center"/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</w:pPr>
            <w:r w:rsidRPr="00773ED1"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  <w:t>※</w:t>
            </w:r>
            <w:r w:rsidRPr="00773ED1"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  <w:t>本</w:t>
            </w:r>
            <w:r w:rsidR="00A47ABD" w:rsidRPr="00773ED1"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  <w:t>人</w:t>
            </w:r>
            <w:r w:rsidRPr="00773ED1"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  <w:t>已詳細閱讀參展注意事項，</w:t>
            </w:r>
          </w:p>
          <w:p w:rsidR="003847AF" w:rsidRPr="00773ED1" w:rsidRDefault="003847AF" w:rsidP="003847AF">
            <w:pPr>
              <w:adjustRightInd w:val="0"/>
              <w:snapToGrid w:val="0"/>
              <w:spacing w:line="240" w:lineRule="atLeast"/>
              <w:ind w:leftChars="50" w:left="120"/>
              <w:jc w:val="center"/>
              <w:rPr>
                <w:rFonts w:eastAsia="標楷體"/>
                <w:b/>
                <w:color w:val="595959" w:themeColor="text1" w:themeTint="A6"/>
                <w:szCs w:val="22"/>
              </w:rPr>
            </w:pPr>
            <w:r w:rsidRPr="00773ED1">
              <w:rPr>
                <w:rFonts w:eastAsia="標楷體"/>
                <w:b/>
                <w:color w:val="595959" w:themeColor="text1" w:themeTint="A6"/>
                <w:sz w:val="18"/>
                <w:szCs w:val="18"/>
              </w:rPr>
              <w:t>承諾遵守貴會各項相關規定</w:t>
            </w:r>
          </w:p>
        </w:tc>
      </w:tr>
    </w:tbl>
    <w:p w:rsidR="009B0C3E" w:rsidRPr="00773ED1" w:rsidRDefault="009B0C3E" w:rsidP="00923B30">
      <w:pPr>
        <w:spacing w:line="360" w:lineRule="exact"/>
        <w:ind w:rightChars="66" w:right="158" w:firstLineChars="46" w:firstLine="111"/>
        <w:jc w:val="center"/>
        <w:rPr>
          <w:rFonts w:eastAsia="標楷體"/>
          <w:color w:val="FF0000"/>
        </w:rPr>
      </w:pPr>
      <w:r w:rsidRPr="00923B30">
        <w:rPr>
          <w:rFonts w:eastAsia="標楷體"/>
          <w:b/>
          <w:color w:val="FF0000"/>
        </w:rPr>
        <w:t>※</w:t>
      </w:r>
      <w:r w:rsidRPr="00923B30">
        <w:rPr>
          <w:rFonts w:eastAsia="標楷體"/>
          <w:b/>
          <w:color w:val="FF0000"/>
        </w:rPr>
        <w:t>任何違反相關規定之情事均可能影響日後申請或取得補助款之權益，請務必詳閱參展注意事項</w:t>
      </w:r>
    </w:p>
    <w:p w:rsidR="00066E45" w:rsidRPr="00773ED1" w:rsidRDefault="00E802EF" w:rsidP="00533742">
      <w:pPr>
        <w:adjustRightInd w:val="0"/>
        <w:snapToGrid w:val="0"/>
        <w:spacing w:beforeLines="50" w:before="180" w:line="0" w:lineRule="atLeast"/>
        <w:jc w:val="right"/>
        <w:rPr>
          <w:rFonts w:eastAsia="標楷體"/>
          <w:b/>
          <w:bCs/>
        </w:rPr>
      </w:pPr>
      <w:r w:rsidRPr="00773ED1">
        <w:rPr>
          <w:rFonts w:eastAsia="標楷體"/>
          <w:b/>
          <w:bCs/>
        </w:rPr>
        <w:t>報名日期：</w:t>
      </w:r>
      <w:r w:rsidRPr="00773ED1">
        <w:rPr>
          <w:rFonts w:eastAsia="標楷體"/>
          <w:b/>
          <w:bCs/>
          <w:u w:val="single"/>
        </w:rPr>
        <w:t xml:space="preserve">           </w:t>
      </w:r>
      <w:r w:rsidRPr="00773ED1">
        <w:rPr>
          <w:rFonts w:eastAsia="標楷體"/>
          <w:b/>
          <w:bCs/>
        </w:rPr>
        <w:t>年</w:t>
      </w:r>
      <w:r w:rsidRPr="00773ED1">
        <w:rPr>
          <w:rFonts w:eastAsia="標楷體"/>
          <w:b/>
          <w:bCs/>
          <w:u w:val="single"/>
        </w:rPr>
        <w:t xml:space="preserve">          </w:t>
      </w:r>
      <w:r w:rsidRPr="00773ED1">
        <w:rPr>
          <w:rFonts w:eastAsia="標楷體"/>
          <w:b/>
          <w:bCs/>
        </w:rPr>
        <w:t>月</w:t>
      </w:r>
      <w:r w:rsidRPr="00773ED1">
        <w:rPr>
          <w:rFonts w:eastAsia="標楷體"/>
          <w:b/>
          <w:bCs/>
          <w:u w:val="single"/>
        </w:rPr>
        <w:t xml:space="preserve">          </w:t>
      </w:r>
      <w:r w:rsidRPr="00773ED1">
        <w:rPr>
          <w:rFonts w:eastAsia="標楷體"/>
          <w:b/>
          <w:bCs/>
        </w:rPr>
        <w:t>日</w:t>
      </w:r>
    </w:p>
    <w:sectPr w:rsidR="00066E45" w:rsidRPr="00773ED1" w:rsidSect="003F3BF6">
      <w:type w:val="continuous"/>
      <w:pgSz w:w="11906" w:h="16838"/>
      <w:pgMar w:top="680" w:right="707" w:bottom="284" w:left="680" w:header="34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A78" w:rsidRDefault="008B6A78">
      <w:r>
        <w:separator/>
      </w:r>
    </w:p>
  </w:endnote>
  <w:endnote w:type="continuationSeparator" w:id="0">
    <w:p w:rsidR="008B6A78" w:rsidRDefault="008B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906177"/>
      <w:docPartObj>
        <w:docPartGallery w:val="Page Numbers (Bottom of Page)"/>
        <w:docPartUnique/>
      </w:docPartObj>
    </w:sdtPr>
    <w:sdtEndPr/>
    <w:sdtContent>
      <w:p w:rsidR="00E14F4B" w:rsidRDefault="00E14F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14F4B" w:rsidRDefault="00E14F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A78" w:rsidRDefault="008B6A78">
      <w:r>
        <w:separator/>
      </w:r>
    </w:p>
  </w:footnote>
  <w:footnote w:type="continuationSeparator" w:id="0">
    <w:p w:rsidR="008B6A78" w:rsidRDefault="008B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CB" w:rsidRDefault="00E802EF" w:rsidP="002C033F">
    <w:pPr>
      <w:pStyle w:val="a3"/>
      <w:jc w:val="right"/>
      <w:rPr>
        <w:noProof/>
      </w:rPr>
    </w:pPr>
    <w:r>
      <w:rPr>
        <w:noProof/>
      </w:rPr>
      <w:drawing>
        <wp:inline distT="0" distB="0" distL="0" distR="0">
          <wp:extent cx="1025335" cy="329565"/>
          <wp:effectExtent l="0" t="0" r="381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geTechPlus-2026-1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190" cy="382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02EF" w:rsidRPr="00675B2E" w:rsidRDefault="00E802EF" w:rsidP="00E802EF">
    <w:pPr>
      <w:pStyle w:val="a3"/>
      <w:ind w:right="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970"/>
    <w:multiLevelType w:val="hybridMultilevel"/>
    <w:tmpl w:val="060E93B6"/>
    <w:lvl w:ilvl="0" w:tplc="C39E1508">
      <w:start w:val="1"/>
      <w:numFmt w:val="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1696E306" w:tentative="1">
      <w:start w:val="1"/>
      <w:numFmt w:val="bullet"/>
      <w:lvlText w:val="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EFCAA4F4" w:tentative="1">
      <w:start w:val="1"/>
      <w:numFmt w:val="bullet"/>
      <w:lvlText w:val="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D0469BFC" w:tentative="1">
      <w:start w:val="1"/>
      <w:numFmt w:val="bullet"/>
      <w:lvlText w:val="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82243332" w:tentative="1">
      <w:start w:val="1"/>
      <w:numFmt w:val="bullet"/>
      <w:lvlText w:val="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6D002E56" w:tentative="1">
      <w:start w:val="1"/>
      <w:numFmt w:val="bullet"/>
      <w:lvlText w:val="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5268192" w:tentative="1">
      <w:start w:val="1"/>
      <w:numFmt w:val="bullet"/>
      <w:lvlText w:val="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547228AC" w:tentative="1">
      <w:start w:val="1"/>
      <w:numFmt w:val="bullet"/>
      <w:lvlText w:val="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98C2B83A" w:tentative="1">
      <w:start w:val="1"/>
      <w:numFmt w:val="bullet"/>
      <w:lvlText w:val="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9B2A62"/>
    <w:multiLevelType w:val="hybridMultilevel"/>
    <w:tmpl w:val="439E7B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6D6F47"/>
    <w:multiLevelType w:val="hybridMultilevel"/>
    <w:tmpl w:val="93DE569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6834E3"/>
    <w:multiLevelType w:val="hybridMultilevel"/>
    <w:tmpl w:val="4B7E91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774255"/>
    <w:multiLevelType w:val="hybridMultilevel"/>
    <w:tmpl w:val="531004CC"/>
    <w:lvl w:ilvl="0" w:tplc="FFD885FA">
      <w:start w:val="1"/>
      <w:numFmt w:val="taiwaneseCountingThousand"/>
      <w:lvlText w:val="(%1)"/>
      <w:lvlJc w:val="left"/>
      <w:pPr>
        <w:ind w:left="96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62003CB"/>
    <w:multiLevelType w:val="hybridMultilevel"/>
    <w:tmpl w:val="7DB4FFD2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6" w15:restartNumberingAfterBreak="0">
    <w:nsid w:val="189664F8"/>
    <w:multiLevelType w:val="hybridMultilevel"/>
    <w:tmpl w:val="885E0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6E3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CAA4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469B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2433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02E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681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228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C2B8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183E"/>
    <w:multiLevelType w:val="hybridMultilevel"/>
    <w:tmpl w:val="8376E03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0B5427"/>
    <w:multiLevelType w:val="hybridMultilevel"/>
    <w:tmpl w:val="4D6A3A86"/>
    <w:lvl w:ilvl="0" w:tplc="AAD4F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E7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0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48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AD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6B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CE8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8F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69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7327F2"/>
    <w:multiLevelType w:val="hybridMultilevel"/>
    <w:tmpl w:val="DE8C4238"/>
    <w:lvl w:ilvl="0" w:tplc="BD620B94">
      <w:start w:val="1"/>
      <w:numFmt w:val="decimalEnclosedCircle"/>
      <w:lvlText w:val="%1"/>
      <w:lvlJc w:val="left"/>
      <w:pPr>
        <w:ind w:left="1145" w:hanging="720"/>
      </w:pPr>
      <w:rPr>
        <w:rFonts w:hint="default"/>
        <w:color w:val="FF000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25A905F4"/>
    <w:multiLevelType w:val="hybridMultilevel"/>
    <w:tmpl w:val="00CC0836"/>
    <w:lvl w:ilvl="0" w:tplc="04090001">
      <w:start w:val="1"/>
      <w:numFmt w:val="bullet"/>
      <w:lvlText w:val=""/>
      <w:lvlJc w:val="left"/>
      <w:pPr>
        <w:ind w:left="968" w:hanging="40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6856986"/>
    <w:multiLevelType w:val="hybridMultilevel"/>
    <w:tmpl w:val="0BA413B4"/>
    <w:lvl w:ilvl="0" w:tplc="C39E1508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28AE645F"/>
    <w:multiLevelType w:val="hybridMultilevel"/>
    <w:tmpl w:val="C2FAA67C"/>
    <w:lvl w:ilvl="0" w:tplc="C39E1508">
      <w:start w:val="1"/>
      <w:numFmt w:val="bullet"/>
      <w:lvlText w:val=""/>
      <w:lvlJc w:val="left"/>
      <w:pPr>
        <w:ind w:left="9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5" w:hanging="480"/>
      </w:pPr>
      <w:rPr>
        <w:rFonts w:ascii="Wingdings" w:hAnsi="Wingdings" w:hint="default"/>
      </w:rPr>
    </w:lvl>
  </w:abstractNum>
  <w:abstractNum w:abstractNumId="13" w15:restartNumberingAfterBreak="0">
    <w:nsid w:val="2AF36788"/>
    <w:multiLevelType w:val="hybridMultilevel"/>
    <w:tmpl w:val="D40C7A7C"/>
    <w:lvl w:ilvl="0" w:tplc="7A0C8D86">
      <w:start w:val="1"/>
      <w:numFmt w:val="taiwaneseCountingThousand"/>
      <w:lvlText w:val="(%1)"/>
      <w:lvlJc w:val="left"/>
      <w:pPr>
        <w:ind w:left="905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14" w15:restartNumberingAfterBreak="0">
    <w:nsid w:val="2DBE0B12"/>
    <w:multiLevelType w:val="hybridMultilevel"/>
    <w:tmpl w:val="0ED8C2A4"/>
    <w:lvl w:ilvl="0" w:tplc="0409000F">
      <w:start w:val="1"/>
      <w:numFmt w:val="decimal"/>
      <w:lvlText w:val="%1."/>
      <w:lvlJc w:val="left"/>
      <w:pPr>
        <w:ind w:left="98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5" w:hanging="480"/>
      </w:pPr>
      <w:rPr>
        <w:rFonts w:ascii="Wingdings" w:hAnsi="Wingdings" w:hint="default"/>
      </w:rPr>
    </w:lvl>
  </w:abstractNum>
  <w:abstractNum w:abstractNumId="15" w15:restartNumberingAfterBreak="0">
    <w:nsid w:val="2F0A4CE8"/>
    <w:multiLevelType w:val="hybridMultilevel"/>
    <w:tmpl w:val="3CBA1402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16" w15:restartNumberingAfterBreak="0">
    <w:nsid w:val="307E0A5F"/>
    <w:multiLevelType w:val="hybridMultilevel"/>
    <w:tmpl w:val="0FA4878C"/>
    <w:lvl w:ilvl="0" w:tplc="7BCA71B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9806FB"/>
    <w:multiLevelType w:val="hybridMultilevel"/>
    <w:tmpl w:val="3B44E79A"/>
    <w:lvl w:ilvl="0" w:tplc="49FEFA56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31426EDE"/>
    <w:multiLevelType w:val="hybridMultilevel"/>
    <w:tmpl w:val="2F60EE7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2D54157"/>
    <w:multiLevelType w:val="hybridMultilevel"/>
    <w:tmpl w:val="D8386E52"/>
    <w:lvl w:ilvl="0" w:tplc="0EA08F3E">
      <w:start w:val="1"/>
      <w:numFmt w:val="taiwaneseCountingThousand"/>
      <w:lvlText w:val="(%1)"/>
      <w:lvlJc w:val="left"/>
      <w:pPr>
        <w:ind w:left="968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0" w15:restartNumberingAfterBreak="0">
    <w:nsid w:val="3546763D"/>
    <w:multiLevelType w:val="hybridMultilevel"/>
    <w:tmpl w:val="22F6C3F8"/>
    <w:lvl w:ilvl="0" w:tplc="56C09A12">
      <w:start w:val="1"/>
      <w:numFmt w:val="taiwaneseCountingThousand"/>
      <w:lvlText w:val="(%1)"/>
      <w:lvlJc w:val="left"/>
      <w:pPr>
        <w:ind w:left="96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5C577CE"/>
    <w:multiLevelType w:val="hybridMultilevel"/>
    <w:tmpl w:val="ED82504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B5A37E0"/>
    <w:multiLevelType w:val="hybridMultilevel"/>
    <w:tmpl w:val="B4826A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BDB0853"/>
    <w:multiLevelType w:val="hybridMultilevel"/>
    <w:tmpl w:val="254641C2"/>
    <w:lvl w:ilvl="0" w:tplc="0878341C">
      <w:start w:val="1"/>
      <w:numFmt w:val="decimalEnclosedCircle"/>
      <w:lvlText w:val="%1"/>
      <w:lvlJc w:val="left"/>
      <w:pPr>
        <w:ind w:left="1145" w:hanging="720"/>
      </w:pPr>
      <w:rPr>
        <w:rFonts w:hint="default"/>
        <w:color w:val="FF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41465EFE"/>
    <w:multiLevelType w:val="hybridMultilevel"/>
    <w:tmpl w:val="0BC8650A"/>
    <w:lvl w:ilvl="0" w:tplc="0409000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0" w:hanging="480"/>
      </w:pPr>
      <w:rPr>
        <w:rFonts w:ascii="Wingdings" w:hAnsi="Wingdings" w:hint="default"/>
      </w:rPr>
    </w:lvl>
  </w:abstractNum>
  <w:abstractNum w:abstractNumId="25" w15:restartNumberingAfterBreak="0">
    <w:nsid w:val="455639FB"/>
    <w:multiLevelType w:val="hybridMultilevel"/>
    <w:tmpl w:val="015C9AB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B040B8E"/>
    <w:multiLevelType w:val="hybridMultilevel"/>
    <w:tmpl w:val="E94A5FA4"/>
    <w:lvl w:ilvl="0" w:tplc="0409000F">
      <w:start w:val="1"/>
      <w:numFmt w:val="decimal"/>
      <w:lvlText w:val="%1."/>
      <w:lvlJc w:val="left"/>
      <w:pPr>
        <w:ind w:left="98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5" w:hanging="480"/>
      </w:pPr>
      <w:rPr>
        <w:rFonts w:ascii="Wingdings" w:hAnsi="Wingdings" w:hint="default"/>
      </w:rPr>
    </w:lvl>
  </w:abstractNum>
  <w:abstractNum w:abstractNumId="27" w15:restartNumberingAfterBreak="0">
    <w:nsid w:val="4B6B1B6F"/>
    <w:multiLevelType w:val="hybridMultilevel"/>
    <w:tmpl w:val="00725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E5504F"/>
    <w:multiLevelType w:val="hybridMultilevel"/>
    <w:tmpl w:val="69CE8DB2"/>
    <w:lvl w:ilvl="0" w:tplc="77706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4F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4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AC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CC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85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05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E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AD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CD4210F"/>
    <w:multiLevelType w:val="hybridMultilevel"/>
    <w:tmpl w:val="D2767334"/>
    <w:lvl w:ilvl="0" w:tplc="C39E1508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0" w15:restartNumberingAfterBreak="0">
    <w:nsid w:val="522D454C"/>
    <w:multiLevelType w:val="hybridMultilevel"/>
    <w:tmpl w:val="862E2BA4"/>
    <w:lvl w:ilvl="0" w:tplc="DCD0AC1E">
      <w:start w:val="1"/>
      <w:numFmt w:val="taiwaneseCountingThousand"/>
      <w:lvlText w:val="(%1)"/>
      <w:lvlJc w:val="left"/>
      <w:pPr>
        <w:ind w:left="1088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1" w15:restartNumberingAfterBreak="0">
    <w:nsid w:val="52363017"/>
    <w:multiLevelType w:val="hybridMultilevel"/>
    <w:tmpl w:val="30220DEE"/>
    <w:lvl w:ilvl="0" w:tplc="CBF4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D20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4F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C4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4B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49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6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48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8F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4550390"/>
    <w:multiLevelType w:val="hybridMultilevel"/>
    <w:tmpl w:val="0896AB2C"/>
    <w:lvl w:ilvl="0" w:tplc="5AB89628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C6721DB"/>
    <w:multiLevelType w:val="hybridMultilevel"/>
    <w:tmpl w:val="2DC67068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34" w15:restartNumberingAfterBreak="0">
    <w:nsid w:val="5CB0106A"/>
    <w:multiLevelType w:val="hybridMultilevel"/>
    <w:tmpl w:val="C70EFF60"/>
    <w:lvl w:ilvl="0" w:tplc="0409000B">
      <w:start w:val="1"/>
      <w:numFmt w:val="bullet"/>
      <w:lvlText w:val=""/>
      <w:lvlJc w:val="left"/>
      <w:pPr>
        <w:ind w:left="22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31" w:hanging="480"/>
      </w:pPr>
      <w:rPr>
        <w:rFonts w:ascii="Wingdings" w:hAnsi="Wingdings" w:hint="default"/>
      </w:rPr>
    </w:lvl>
  </w:abstractNum>
  <w:abstractNum w:abstractNumId="35" w15:restartNumberingAfterBreak="0">
    <w:nsid w:val="61361866"/>
    <w:multiLevelType w:val="hybridMultilevel"/>
    <w:tmpl w:val="8F10E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2E490A"/>
    <w:multiLevelType w:val="hybridMultilevel"/>
    <w:tmpl w:val="FD786A3E"/>
    <w:lvl w:ilvl="0" w:tplc="4B08FDA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3D10E56"/>
    <w:multiLevelType w:val="hybridMultilevel"/>
    <w:tmpl w:val="7354CC40"/>
    <w:lvl w:ilvl="0" w:tplc="0409000F">
      <w:start w:val="1"/>
      <w:numFmt w:val="decimal"/>
      <w:lvlText w:val="%1."/>
      <w:lvlJc w:val="left"/>
      <w:pPr>
        <w:ind w:left="5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5" w:hanging="480"/>
      </w:pPr>
    </w:lvl>
    <w:lvl w:ilvl="2" w:tplc="0409001B" w:tentative="1">
      <w:start w:val="1"/>
      <w:numFmt w:val="lowerRoman"/>
      <w:lvlText w:val="%3."/>
      <w:lvlJc w:val="right"/>
      <w:pPr>
        <w:ind w:left="1465" w:hanging="480"/>
      </w:pPr>
    </w:lvl>
    <w:lvl w:ilvl="3" w:tplc="0409000F" w:tentative="1">
      <w:start w:val="1"/>
      <w:numFmt w:val="decimal"/>
      <w:lvlText w:val="%4."/>
      <w:lvlJc w:val="left"/>
      <w:pPr>
        <w:ind w:left="1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5" w:hanging="480"/>
      </w:pPr>
    </w:lvl>
    <w:lvl w:ilvl="5" w:tplc="0409001B" w:tentative="1">
      <w:start w:val="1"/>
      <w:numFmt w:val="lowerRoman"/>
      <w:lvlText w:val="%6."/>
      <w:lvlJc w:val="right"/>
      <w:pPr>
        <w:ind w:left="2905" w:hanging="480"/>
      </w:pPr>
    </w:lvl>
    <w:lvl w:ilvl="6" w:tplc="0409000F" w:tentative="1">
      <w:start w:val="1"/>
      <w:numFmt w:val="decimal"/>
      <w:lvlText w:val="%7."/>
      <w:lvlJc w:val="left"/>
      <w:pPr>
        <w:ind w:left="3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5" w:hanging="480"/>
      </w:pPr>
    </w:lvl>
    <w:lvl w:ilvl="8" w:tplc="0409001B" w:tentative="1">
      <w:start w:val="1"/>
      <w:numFmt w:val="lowerRoman"/>
      <w:lvlText w:val="%9."/>
      <w:lvlJc w:val="right"/>
      <w:pPr>
        <w:ind w:left="4345" w:hanging="480"/>
      </w:pPr>
    </w:lvl>
  </w:abstractNum>
  <w:abstractNum w:abstractNumId="38" w15:restartNumberingAfterBreak="0">
    <w:nsid w:val="696179F5"/>
    <w:multiLevelType w:val="hybridMultilevel"/>
    <w:tmpl w:val="0862EF30"/>
    <w:lvl w:ilvl="0" w:tplc="C39E1508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9" w15:restartNumberingAfterBreak="0">
    <w:nsid w:val="6C2939EE"/>
    <w:multiLevelType w:val="hybridMultilevel"/>
    <w:tmpl w:val="23C81CC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6F1D7204"/>
    <w:multiLevelType w:val="hybridMultilevel"/>
    <w:tmpl w:val="B7526410"/>
    <w:lvl w:ilvl="0" w:tplc="04090003">
      <w:start w:val="1"/>
      <w:numFmt w:val="bullet"/>
      <w:lvlText w:val=""/>
      <w:lvlJc w:val="left"/>
      <w:pPr>
        <w:ind w:left="12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80"/>
      </w:pPr>
      <w:rPr>
        <w:rFonts w:ascii="Wingdings" w:hAnsi="Wingdings" w:hint="default"/>
      </w:rPr>
    </w:lvl>
  </w:abstractNum>
  <w:abstractNum w:abstractNumId="41" w15:restartNumberingAfterBreak="0">
    <w:nsid w:val="6F2417E4"/>
    <w:multiLevelType w:val="hybridMultilevel"/>
    <w:tmpl w:val="B71E7BCC"/>
    <w:lvl w:ilvl="0" w:tplc="B726A2B0">
      <w:start w:val="1"/>
      <w:numFmt w:val="taiwaneseCountingThousand"/>
      <w:lvlText w:val="(%1)"/>
      <w:lvlJc w:val="left"/>
      <w:pPr>
        <w:ind w:left="1088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2" w15:restartNumberingAfterBreak="0">
    <w:nsid w:val="6FEA45F3"/>
    <w:multiLevelType w:val="hybridMultilevel"/>
    <w:tmpl w:val="70643A5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3" w15:restartNumberingAfterBreak="0">
    <w:nsid w:val="7377660D"/>
    <w:multiLevelType w:val="hybridMultilevel"/>
    <w:tmpl w:val="2AC42EB6"/>
    <w:lvl w:ilvl="0" w:tplc="1DA6B0B2">
      <w:start w:val="1"/>
      <w:numFmt w:val="taiwaneseCountingThousand"/>
      <w:lvlText w:val="%1、"/>
      <w:lvlJc w:val="left"/>
      <w:pPr>
        <w:ind w:left="734" w:hanging="450"/>
      </w:pPr>
      <w:rPr>
        <w:rFonts w:hint="default"/>
        <w:b/>
      </w:rPr>
    </w:lvl>
    <w:lvl w:ilvl="1" w:tplc="75108088">
      <w:start w:val="1"/>
      <w:numFmt w:val="decimalEnclosedCircle"/>
      <w:lvlText w:val="%2"/>
      <w:lvlJc w:val="left"/>
      <w:pPr>
        <w:ind w:left="785" w:hanging="360"/>
      </w:pPr>
      <w:rPr>
        <w:rFonts w:ascii="Times New Roman" w:hAnsi="Times New Roman" w:cs="Times New Roman" w:hint="default"/>
        <w:color w:val="FF00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E414AB"/>
    <w:multiLevelType w:val="hybridMultilevel"/>
    <w:tmpl w:val="D7BA7A7A"/>
    <w:lvl w:ilvl="0" w:tplc="E6260680">
      <w:start w:val="1"/>
      <w:numFmt w:val="taiwaneseCountingThousand"/>
      <w:lvlText w:val="(%1)"/>
      <w:lvlJc w:val="left"/>
      <w:pPr>
        <w:ind w:left="1088" w:hanging="5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5" w15:restartNumberingAfterBreak="0">
    <w:nsid w:val="763E6A0B"/>
    <w:multiLevelType w:val="hybridMultilevel"/>
    <w:tmpl w:val="F938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355803"/>
    <w:multiLevelType w:val="hybridMultilevel"/>
    <w:tmpl w:val="6FF0AFF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7" w15:restartNumberingAfterBreak="0">
    <w:nsid w:val="78C01DE8"/>
    <w:multiLevelType w:val="hybridMultilevel"/>
    <w:tmpl w:val="033C5DC4"/>
    <w:lvl w:ilvl="0" w:tplc="C39E1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6E3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CAA4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469B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2433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02E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681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228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C2B8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4A29D2"/>
    <w:multiLevelType w:val="hybridMultilevel"/>
    <w:tmpl w:val="42703008"/>
    <w:lvl w:ilvl="0" w:tplc="04090009">
      <w:start w:val="1"/>
      <w:numFmt w:val="bullet"/>
      <w:lvlText w:val=""/>
      <w:lvlJc w:val="left"/>
      <w:pPr>
        <w:ind w:left="162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1" w:hanging="480"/>
      </w:pPr>
    </w:lvl>
    <w:lvl w:ilvl="2" w:tplc="0409001B" w:tentative="1">
      <w:start w:val="1"/>
      <w:numFmt w:val="lowerRoman"/>
      <w:lvlText w:val="%3."/>
      <w:lvlJc w:val="right"/>
      <w:pPr>
        <w:ind w:left="2581" w:hanging="480"/>
      </w:pPr>
    </w:lvl>
    <w:lvl w:ilvl="3" w:tplc="0409000F" w:tentative="1">
      <w:start w:val="1"/>
      <w:numFmt w:val="decimal"/>
      <w:lvlText w:val="%4."/>
      <w:lvlJc w:val="left"/>
      <w:pPr>
        <w:ind w:left="3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1" w:hanging="480"/>
      </w:pPr>
    </w:lvl>
    <w:lvl w:ilvl="5" w:tplc="0409001B" w:tentative="1">
      <w:start w:val="1"/>
      <w:numFmt w:val="lowerRoman"/>
      <w:lvlText w:val="%6."/>
      <w:lvlJc w:val="right"/>
      <w:pPr>
        <w:ind w:left="4021" w:hanging="480"/>
      </w:pPr>
    </w:lvl>
    <w:lvl w:ilvl="6" w:tplc="0409000F" w:tentative="1">
      <w:start w:val="1"/>
      <w:numFmt w:val="decimal"/>
      <w:lvlText w:val="%7."/>
      <w:lvlJc w:val="left"/>
      <w:pPr>
        <w:ind w:left="4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1" w:hanging="480"/>
      </w:pPr>
    </w:lvl>
    <w:lvl w:ilvl="8" w:tplc="0409001B" w:tentative="1">
      <w:start w:val="1"/>
      <w:numFmt w:val="lowerRoman"/>
      <w:lvlText w:val="%9."/>
      <w:lvlJc w:val="right"/>
      <w:pPr>
        <w:ind w:left="5461" w:hanging="480"/>
      </w:pPr>
    </w:lvl>
  </w:abstractNum>
  <w:abstractNum w:abstractNumId="49" w15:restartNumberingAfterBreak="0">
    <w:nsid w:val="7AC523B8"/>
    <w:multiLevelType w:val="hybridMultilevel"/>
    <w:tmpl w:val="F938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47"/>
  </w:num>
  <w:num w:numId="3">
    <w:abstractNumId w:val="25"/>
  </w:num>
  <w:num w:numId="4">
    <w:abstractNumId w:val="48"/>
  </w:num>
  <w:num w:numId="5">
    <w:abstractNumId w:val="39"/>
  </w:num>
  <w:num w:numId="6">
    <w:abstractNumId w:val="32"/>
  </w:num>
  <w:num w:numId="7">
    <w:abstractNumId w:val="22"/>
  </w:num>
  <w:num w:numId="8">
    <w:abstractNumId w:val="21"/>
  </w:num>
  <w:num w:numId="9">
    <w:abstractNumId w:val="1"/>
  </w:num>
  <w:num w:numId="10">
    <w:abstractNumId w:val="2"/>
  </w:num>
  <w:num w:numId="11">
    <w:abstractNumId w:val="46"/>
  </w:num>
  <w:num w:numId="12">
    <w:abstractNumId w:val="28"/>
  </w:num>
  <w:num w:numId="13">
    <w:abstractNumId w:val="3"/>
  </w:num>
  <w:num w:numId="14">
    <w:abstractNumId w:val="27"/>
  </w:num>
  <w:num w:numId="15">
    <w:abstractNumId w:val="8"/>
  </w:num>
  <w:num w:numId="16">
    <w:abstractNumId w:val="31"/>
  </w:num>
  <w:num w:numId="17">
    <w:abstractNumId w:val="7"/>
  </w:num>
  <w:num w:numId="18">
    <w:abstractNumId w:val="36"/>
  </w:num>
  <w:num w:numId="19">
    <w:abstractNumId w:val="5"/>
  </w:num>
  <w:num w:numId="20">
    <w:abstractNumId w:val="34"/>
  </w:num>
  <w:num w:numId="21">
    <w:abstractNumId w:val="45"/>
  </w:num>
  <w:num w:numId="22">
    <w:abstractNumId w:val="37"/>
  </w:num>
  <w:num w:numId="23">
    <w:abstractNumId w:val="6"/>
  </w:num>
  <w:num w:numId="24">
    <w:abstractNumId w:val="42"/>
  </w:num>
  <w:num w:numId="25">
    <w:abstractNumId w:val="11"/>
  </w:num>
  <w:num w:numId="26">
    <w:abstractNumId w:val="29"/>
  </w:num>
  <w:num w:numId="27">
    <w:abstractNumId w:val="40"/>
  </w:num>
  <w:num w:numId="28">
    <w:abstractNumId w:val="49"/>
  </w:num>
  <w:num w:numId="29">
    <w:abstractNumId w:val="18"/>
  </w:num>
  <w:num w:numId="30">
    <w:abstractNumId w:val="0"/>
  </w:num>
  <w:num w:numId="31">
    <w:abstractNumId w:val="24"/>
  </w:num>
  <w:num w:numId="32">
    <w:abstractNumId w:val="15"/>
  </w:num>
  <w:num w:numId="33">
    <w:abstractNumId w:val="38"/>
  </w:num>
  <w:num w:numId="34">
    <w:abstractNumId w:val="12"/>
  </w:num>
  <w:num w:numId="35">
    <w:abstractNumId w:val="26"/>
  </w:num>
  <w:num w:numId="36">
    <w:abstractNumId w:val="14"/>
  </w:num>
  <w:num w:numId="37">
    <w:abstractNumId w:val="33"/>
  </w:num>
  <w:num w:numId="38">
    <w:abstractNumId w:val="9"/>
  </w:num>
  <w:num w:numId="39">
    <w:abstractNumId w:val="13"/>
  </w:num>
  <w:num w:numId="40">
    <w:abstractNumId w:val="16"/>
  </w:num>
  <w:num w:numId="41">
    <w:abstractNumId w:val="35"/>
  </w:num>
  <w:num w:numId="42">
    <w:abstractNumId w:val="20"/>
  </w:num>
  <w:num w:numId="43">
    <w:abstractNumId w:val="4"/>
  </w:num>
  <w:num w:numId="44">
    <w:abstractNumId w:val="44"/>
  </w:num>
  <w:num w:numId="45">
    <w:abstractNumId w:val="30"/>
  </w:num>
  <w:num w:numId="46">
    <w:abstractNumId w:val="19"/>
  </w:num>
  <w:num w:numId="47">
    <w:abstractNumId w:val="10"/>
  </w:num>
  <w:num w:numId="48">
    <w:abstractNumId w:val="41"/>
  </w:num>
  <w:num w:numId="49">
    <w:abstractNumId w:val="17"/>
  </w:num>
  <w:num w:numId="5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o:colormru v:ext="edit" colors="#c39,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A1"/>
    <w:rsid w:val="00000DA7"/>
    <w:rsid w:val="000054B1"/>
    <w:rsid w:val="00011326"/>
    <w:rsid w:val="00012965"/>
    <w:rsid w:val="00015422"/>
    <w:rsid w:val="00015832"/>
    <w:rsid w:val="00017DD1"/>
    <w:rsid w:val="000200CC"/>
    <w:rsid w:val="000319F2"/>
    <w:rsid w:val="00033677"/>
    <w:rsid w:val="0003418E"/>
    <w:rsid w:val="00040638"/>
    <w:rsid w:val="000414BB"/>
    <w:rsid w:val="00043DDD"/>
    <w:rsid w:val="00044B8A"/>
    <w:rsid w:val="00046BF1"/>
    <w:rsid w:val="00050C73"/>
    <w:rsid w:val="000547B7"/>
    <w:rsid w:val="00055B58"/>
    <w:rsid w:val="0006014E"/>
    <w:rsid w:val="0006511D"/>
    <w:rsid w:val="00066E45"/>
    <w:rsid w:val="000723F3"/>
    <w:rsid w:val="00074CBE"/>
    <w:rsid w:val="00077492"/>
    <w:rsid w:val="000779B5"/>
    <w:rsid w:val="000805B1"/>
    <w:rsid w:val="00081E22"/>
    <w:rsid w:val="00081EDE"/>
    <w:rsid w:val="000835C4"/>
    <w:rsid w:val="00084ECB"/>
    <w:rsid w:val="00085413"/>
    <w:rsid w:val="00085DFC"/>
    <w:rsid w:val="00090660"/>
    <w:rsid w:val="000932AF"/>
    <w:rsid w:val="00096F3F"/>
    <w:rsid w:val="000A353F"/>
    <w:rsid w:val="000A3B94"/>
    <w:rsid w:val="000A3EC1"/>
    <w:rsid w:val="000A5423"/>
    <w:rsid w:val="000A5897"/>
    <w:rsid w:val="000B4A39"/>
    <w:rsid w:val="000B4C9E"/>
    <w:rsid w:val="000B56BB"/>
    <w:rsid w:val="000B6490"/>
    <w:rsid w:val="000C14CB"/>
    <w:rsid w:val="000C5384"/>
    <w:rsid w:val="000D0668"/>
    <w:rsid w:val="000D5285"/>
    <w:rsid w:val="000D529B"/>
    <w:rsid w:val="000E59DA"/>
    <w:rsid w:val="000E6888"/>
    <w:rsid w:val="000F08BA"/>
    <w:rsid w:val="000F4B1E"/>
    <w:rsid w:val="000F7319"/>
    <w:rsid w:val="00102EF6"/>
    <w:rsid w:val="00103D95"/>
    <w:rsid w:val="001110A7"/>
    <w:rsid w:val="00120E05"/>
    <w:rsid w:val="001210A9"/>
    <w:rsid w:val="001230DC"/>
    <w:rsid w:val="00123519"/>
    <w:rsid w:val="00127852"/>
    <w:rsid w:val="00130AA1"/>
    <w:rsid w:val="00132526"/>
    <w:rsid w:val="00132FBF"/>
    <w:rsid w:val="001373D9"/>
    <w:rsid w:val="00144083"/>
    <w:rsid w:val="00145228"/>
    <w:rsid w:val="001461AA"/>
    <w:rsid w:val="00152AD3"/>
    <w:rsid w:val="00156EF2"/>
    <w:rsid w:val="00162962"/>
    <w:rsid w:val="00166216"/>
    <w:rsid w:val="0017291E"/>
    <w:rsid w:val="001823E6"/>
    <w:rsid w:val="001828F9"/>
    <w:rsid w:val="001854AB"/>
    <w:rsid w:val="00187926"/>
    <w:rsid w:val="001905A1"/>
    <w:rsid w:val="00192572"/>
    <w:rsid w:val="00192660"/>
    <w:rsid w:val="0019461D"/>
    <w:rsid w:val="001A1F28"/>
    <w:rsid w:val="001A5CEF"/>
    <w:rsid w:val="001A7A28"/>
    <w:rsid w:val="001B0C3B"/>
    <w:rsid w:val="001C4492"/>
    <w:rsid w:val="001C7A56"/>
    <w:rsid w:val="001D0BA2"/>
    <w:rsid w:val="001D5190"/>
    <w:rsid w:val="001D5EB4"/>
    <w:rsid w:val="001D7B50"/>
    <w:rsid w:val="001E356A"/>
    <w:rsid w:val="001E5EB6"/>
    <w:rsid w:val="001E76E0"/>
    <w:rsid w:val="001F1678"/>
    <w:rsid w:val="001F2F17"/>
    <w:rsid w:val="002000D2"/>
    <w:rsid w:val="00201578"/>
    <w:rsid w:val="0020320A"/>
    <w:rsid w:val="002109B8"/>
    <w:rsid w:val="00216718"/>
    <w:rsid w:val="00217965"/>
    <w:rsid w:val="00223D77"/>
    <w:rsid w:val="00224A41"/>
    <w:rsid w:val="0023064A"/>
    <w:rsid w:val="00231A89"/>
    <w:rsid w:val="002357FE"/>
    <w:rsid w:val="00237B1E"/>
    <w:rsid w:val="00241BE0"/>
    <w:rsid w:val="00242B76"/>
    <w:rsid w:val="00247D1C"/>
    <w:rsid w:val="00247ECF"/>
    <w:rsid w:val="00251C46"/>
    <w:rsid w:val="002600B1"/>
    <w:rsid w:val="002635F3"/>
    <w:rsid w:val="002640CD"/>
    <w:rsid w:val="00264B28"/>
    <w:rsid w:val="00274B11"/>
    <w:rsid w:val="00276889"/>
    <w:rsid w:val="00280025"/>
    <w:rsid w:val="00280355"/>
    <w:rsid w:val="002839EE"/>
    <w:rsid w:val="002866C0"/>
    <w:rsid w:val="00292EFC"/>
    <w:rsid w:val="00293468"/>
    <w:rsid w:val="002959EA"/>
    <w:rsid w:val="002A0A28"/>
    <w:rsid w:val="002A1399"/>
    <w:rsid w:val="002A3852"/>
    <w:rsid w:val="002A75AC"/>
    <w:rsid w:val="002A7BC2"/>
    <w:rsid w:val="002B6996"/>
    <w:rsid w:val="002C033F"/>
    <w:rsid w:val="002C03B4"/>
    <w:rsid w:val="002C486A"/>
    <w:rsid w:val="002D0F04"/>
    <w:rsid w:val="002F0107"/>
    <w:rsid w:val="002F46CA"/>
    <w:rsid w:val="002F5628"/>
    <w:rsid w:val="002F6207"/>
    <w:rsid w:val="002F6D07"/>
    <w:rsid w:val="002F763F"/>
    <w:rsid w:val="00301238"/>
    <w:rsid w:val="00303710"/>
    <w:rsid w:val="003055C2"/>
    <w:rsid w:val="00307277"/>
    <w:rsid w:val="003135C5"/>
    <w:rsid w:val="00320E39"/>
    <w:rsid w:val="003233AA"/>
    <w:rsid w:val="00325776"/>
    <w:rsid w:val="00326685"/>
    <w:rsid w:val="0032679D"/>
    <w:rsid w:val="003302E5"/>
    <w:rsid w:val="00330660"/>
    <w:rsid w:val="00341215"/>
    <w:rsid w:val="00341A12"/>
    <w:rsid w:val="00343825"/>
    <w:rsid w:val="0034772F"/>
    <w:rsid w:val="0035163B"/>
    <w:rsid w:val="00351AA4"/>
    <w:rsid w:val="00354B00"/>
    <w:rsid w:val="003600F4"/>
    <w:rsid w:val="00360DBF"/>
    <w:rsid w:val="003610CB"/>
    <w:rsid w:val="003641E6"/>
    <w:rsid w:val="00365CA9"/>
    <w:rsid w:val="00371FB5"/>
    <w:rsid w:val="00380EF5"/>
    <w:rsid w:val="00380F44"/>
    <w:rsid w:val="00383AB9"/>
    <w:rsid w:val="003847AF"/>
    <w:rsid w:val="00385B6F"/>
    <w:rsid w:val="00390338"/>
    <w:rsid w:val="00390E59"/>
    <w:rsid w:val="003934AF"/>
    <w:rsid w:val="003935B3"/>
    <w:rsid w:val="0039575A"/>
    <w:rsid w:val="003A0860"/>
    <w:rsid w:val="003A6826"/>
    <w:rsid w:val="003C3A72"/>
    <w:rsid w:val="003D1A14"/>
    <w:rsid w:val="003D3953"/>
    <w:rsid w:val="003D3D39"/>
    <w:rsid w:val="003D59A5"/>
    <w:rsid w:val="003E1341"/>
    <w:rsid w:val="003E1BE0"/>
    <w:rsid w:val="003E1BF0"/>
    <w:rsid w:val="003E1D07"/>
    <w:rsid w:val="003E1E2E"/>
    <w:rsid w:val="003E30F1"/>
    <w:rsid w:val="003E3A6E"/>
    <w:rsid w:val="003E6050"/>
    <w:rsid w:val="003E6688"/>
    <w:rsid w:val="003F0D34"/>
    <w:rsid w:val="003F2B38"/>
    <w:rsid w:val="003F3BF6"/>
    <w:rsid w:val="00401312"/>
    <w:rsid w:val="004029A7"/>
    <w:rsid w:val="00403FF1"/>
    <w:rsid w:val="00405165"/>
    <w:rsid w:val="00407325"/>
    <w:rsid w:val="0041138C"/>
    <w:rsid w:val="0041563D"/>
    <w:rsid w:val="004167AB"/>
    <w:rsid w:val="00417B00"/>
    <w:rsid w:val="00426C69"/>
    <w:rsid w:val="004304EC"/>
    <w:rsid w:val="00431534"/>
    <w:rsid w:val="00432223"/>
    <w:rsid w:val="004327D7"/>
    <w:rsid w:val="00436129"/>
    <w:rsid w:val="0043647C"/>
    <w:rsid w:val="00436D67"/>
    <w:rsid w:val="00441EDB"/>
    <w:rsid w:val="00444EDC"/>
    <w:rsid w:val="00446964"/>
    <w:rsid w:val="00446FA9"/>
    <w:rsid w:val="004607FC"/>
    <w:rsid w:val="004609C0"/>
    <w:rsid w:val="00464324"/>
    <w:rsid w:val="00464A77"/>
    <w:rsid w:val="004661CC"/>
    <w:rsid w:val="00470A23"/>
    <w:rsid w:val="00472E60"/>
    <w:rsid w:val="00473BD2"/>
    <w:rsid w:val="00480B90"/>
    <w:rsid w:val="00482BAE"/>
    <w:rsid w:val="00485FC6"/>
    <w:rsid w:val="004925C0"/>
    <w:rsid w:val="00497E95"/>
    <w:rsid w:val="004A0056"/>
    <w:rsid w:val="004A5A79"/>
    <w:rsid w:val="004A74A7"/>
    <w:rsid w:val="004C115E"/>
    <w:rsid w:val="004D1761"/>
    <w:rsid w:val="004D2162"/>
    <w:rsid w:val="004D3703"/>
    <w:rsid w:val="004D5376"/>
    <w:rsid w:val="004D7FB9"/>
    <w:rsid w:val="004E0B77"/>
    <w:rsid w:val="004E54FB"/>
    <w:rsid w:val="004E5E54"/>
    <w:rsid w:val="004E6974"/>
    <w:rsid w:val="004F3206"/>
    <w:rsid w:val="00500BCD"/>
    <w:rsid w:val="00503079"/>
    <w:rsid w:val="00503DB1"/>
    <w:rsid w:val="00504DB3"/>
    <w:rsid w:val="00510708"/>
    <w:rsid w:val="00511DF4"/>
    <w:rsid w:val="005139E4"/>
    <w:rsid w:val="00520735"/>
    <w:rsid w:val="00520DA7"/>
    <w:rsid w:val="0052483D"/>
    <w:rsid w:val="00533742"/>
    <w:rsid w:val="00534CD1"/>
    <w:rsid w:val="0053690B"/>
    <w:rsid w:val="00543B0A"/>
    <w:rsid w:val="00544CD7"/>
    <w:rsid w:val="00546948"/>
    <w:rsid w:val="00556CEB"/>
    <w:rsid w:val="00581CDD"/>
    <w:rsid w:val="005867D3"/>
    <w:rsid w:val="005870AD"/>
    <w:rsid w:val="0058757A"/>
    <w:rsid w:val="0058770E"/>
    <w:rsid w:val="005A09F9"/>
    <w:rsid w:val="005A1760"/>
    <w:rsid w:val="005A4E9D"/>
    <w:rsid w:val="005B40EE"/>
    <w:rsid w:val="005B5EB8"/>
    <w:rsid w:val="005C16A2"/>
    <w:rsid w:val="005C6D97"/>
    <w:rsid w:val="005D3E56"/>
    <w:rsid w:val="005D4B01"/>
    <w:rsid w:val="005D57E1"/>
    <w:rsid w:val="005D6472"/>
    <w:rsid w:val="005D7631"/>
    <w:rsid w:val="005E14D3"/>
    <w:rsid w:val="005E3675"/>
    <w:rsid w:val="005F051C"/>
    <w:rsid w:val="005F1ED2"/>
    <w:rsid w:val="005F516C"/>
    <w:rsid w:val="00600F18"/>
    <w:rsid w:val="006022F3"/>
    <w:rsid w:val="006050C4"/>
    <w:rsid w:val="006069D0"/>
    <w:rsid w:val="00613F9B"/>
    <w:rsid w:val="006155FD"/>
    <w:rsid w:val="006156D7"/>
    <w:rsid w:val="0061638B"/>
    <w:rsid w:val="0062423A"/>
    <w:rsid w:val="00626B13"/>
    <w:rsid w:val="00626D0C"/>
    <w:rsid w:val="0062736C"/>
    <w:rsid w:val="006341EA"/>
    <w:rsid w:val="00640904"/>
    <w:rsid w:val="0064341D"/>
    <w:rsid w:val="00645615"/>
    <w:rsid w:val="00646BBC"/>
    <w:rsid w:val="00652C1C"/>
    <w:rsid w:val="006541F9"/>
    <w:rsid w:val="00654C68"/>
    <w:rsid w:val="00664B65"/>
    <w:rsid w:val="006659D7"/>
    <w:rsid w:val="006668A3"/>
    <w:rsid w:val="00671F02"/>
    <w:rsid w:val="006732FE"/>
    <w:rsid w:val="0067467C"/>
    <w:rsid w:val="00675B2E"/>
    <w:rsid w:val="0067712D"/>
    <w:rsid w:val="00680E7C"/>
    <w:rsid w:val="006831F5"/>
    <w:rsid w:val="0069208B"/>
    <w:rsid w:val="00693220"/>
    <w:rsid w:val="00696ACB"/>
    <w:rsid w:val="00696F22"/>
    <w:rsid w:val="006A36A0"/>
    <w:rsid w:val="006A5F88"/>
    <w:rsid w:val="006A7B0F"/>
    <w:rsid w:val="006B2185"/>
    <w:rsid w:val="006B7B12"/>
    <w:rsid w:val="006C06F9"/>
    <w:rsid w:val="006C7626"/>
    <w:rsid w:val="006C781E"/>
    <w:rsid w:val="006D52EF"/>
    <w:rsid w:val="006F1307"/>
    <w:rsid w:val="006F155C"/>
    <w:rsid w:val="006F39BD"/>
    <w:rsid w:val="006F4F70"/>
    <w:rsid w:val="00704E31"/>
    <w:rsid w:val="00711445"/>
    <w:rsid w:val="00720831"/>
    <w:rsid w:val="00720B84"/>
    <w:rsid w:val="00727BF1"/>
    <w:rsid w:val="00730C68"/>
    <w:rsid w:val="00734D41"/>
    <w:rsid w:val="0073691E"/>
    <w:rsid w:val="007373D4"/>
    <w:rsid w:val="00740CB9"/>
    <w:rsid w:val="00740CDA"/>
    <w:rsid w:val="007471A3"/>
    <w:rsid w:val="007510EA"/>
    <w:rsid w:val="00752B87"/>
    <w:rsid w:val="007572CE"/>
    <w:rsid w:val="00757A66"/>
    <w:rsid w:val="00760595"/>
    <w:rsid w:val="0076526F"/>
    <w:rsid w:val="00765A41"/>
    <w:rsid w:val="007663CB"/>
    <w:rsid w:val="00770E66"/>
    <w:rsid w:val="00772FB3"/>
    <w:rsid w:val="00773ED1"/>
    <w:rsid w:val="00773F99"/>
    <w:rsid w:val="00775FF3"/>
    <w:rsid w:val="00777FE7"/>
    <w:rsid w:val="00781724"/>
    <w:rsid w:val="00781D29"/>
    <w:rsid w:val="007825ED"/>
    <w:rsid w:val="00790E5F"/>
    <w:rsid w:val="007949C8"/>
    <w:rsid w:val="007978E7"/>
    <w:rsid w:val="007A6DC1"/>
    <w:rsid w:val="007B21B0"/>
    <w:rsid w:val="007B74CF"/>
    <w:rsid w:val="007B75BF"/>
    <w:rsid w:val="007B7A62"/>
    <w:rsid w:val="007C3779"/>
    <w:rsid w:val="007C70F1"/>
    <w:rsid w:val="007C7781"/>
    <w:rsid w:val="007E0DBF"/>
    <w:rsid w:val="007E184A"/>
    <w:rsid w:val="007E5ED1"/>
    <w:rsid w:val="007F0CD0"/>
    <w:rsid w:val="007F1F1D"/>
    <w:rsid w:val="007F213B"/>
    <w:rsid w:val="007F535D"/>
    <w:rsid w:val="00800F62"/>
    <w:rsid w:val="00804888"/>
    <w:rsid w:val="008078FF"/>
    <w:rsid w:val="008113B8"/>
    <w:rsid w:val="00813D4E"/>
    <w:rsid w:val="00815205"/>
    <w:rsid w:val="0082164D"/>
    <w:rsid w:val="0082198A"/>
    <w:rsid w:val="00824718"/>
    <w:rsid w:val="00824F2B"/>
    <w:rsid w:val="0082568F"/>
    <w:rsid w:val="00835D9E"/>
    <w:rsid w:val="00840AB4"/>
    <w:rsid w:val="00841EBE"/>
    <w:rsid w:val="008477A3"/>
    <w:rsid w:val="008540B2"/>
    <w:rsid w:val="0085513B"/>
    <w:rsid w:val="00856022"/>
    <w:rsid w:val="00856DA4"/>
    <w:rsid w:val="008578A3"/>
    <w:rsid w:val="008647AC"/>
    <w:rsid w:val="0087107B"/>
    <w:rsid w:val="00872934"/>
    <w:rsid w:val="00872C41"/>
    <w:rsid w:val="00875919"/>
    <w:rsid w:val="00876B92"/>
    <w:rsid w:val="0088042F"/>
    <w:rsid w:val="0088381E"/>
    <w:rsid w:val="00883E2E"/>
    <w:rsid w:val="00884626"/>
    <w:rsid w:val="008853BE"/>
    <w:rsid w:val="00893609"/>
    <w:rsid w:val="008952BA"/>
    <w:rsid w:val="00895320"/>
    <w:rsid w:val="008A204E"/>
    <w:rsid w:val="008A41BB"/>
    <w:rsid w:val="008B0B02"/>
    <w:rsid w:val="008B1198"/>
    <w:rsid w:val="008B326A"/>
    <w:rsid w:val="008B578E"/>
    <w:rsid w:val="008B6A78"/>
    <w:rsid w:val="008B6D2E"/>
    <w:rsid w:val="008B785D"/>
    <w:rsid w:val="008B7C34"/>
    <w:rsid w:val="008C2E39"/>
    <w:rsid w:val="008C481B"/>
    <w:rsid w:val="008C4EAB"/>
    <w:rsid w:val="008C5F22"/>
    <w:rsid w:val="008C6806"/>
    <w:rsid w:val="008D1D9F"/>
    <w:rsid w:val="008D2CDE"/>
    <w:rsid w:val="008D3496"/>
    <w:rsid w:val="008D5E2E"/>
    <w:rsid w:val="008D7E63"/>
    <w:rsid w:val="008E2CF0"/>
    <w:rsid w:val="008E6BF2"/>
    <w:rsid w:val="008F0ADC"/>
    <w:rsid w:val="008F4EE3"/>
    <w:rsid w:val="008F773F"/>
    <w:rsid w:val="00902619"/>
    <w:rsid w:val="0090707C"/>
    <w:rsid w:val="0091128C"/>
    <w:rsid w:val="00914388"/>
    <w:rsid w:val="009146D4"/>
    <w:rsid w:val="009237CA"/>
    <w:rsid w:val="00923B30"/>
    <w:rsid w:val="00923C6E"/>
    <w:rsid w:val="00924AC9"/>
    <w:rsid w:val="00927AB8"/>
    <w:rsid w:val="0093571D"/>
    <w:rsid w:val="009364E8"/>
    <w:rsid w:val="00956687"/>
    <w:rsid w:val="00957783"/>
    <w:rsid w:val="009578E5"/>
    <w:rsid w:val="0096279B"/>
    <w:rsid w:val="0096364A"/>
    <w:rsid w:val="009642D7"/>
    <w:rsid w:val="00966B60"/>
    <w:rsid w:val="0098510F"/>
    <w:rsid w:val="00985DB0"/>
    <w:rsid w:val="00987EBB"/>
    <w:rsid w:val="009924F9"/>
    <w:rsid w:val="009A2B73"/>
    <w:rsid w:val="009A3B8C"/>
    <w:rsid w:val="009A5595"/>
    <w:rsid w:val="009A6F5B"/>
    <w:rsid w:val="009B0C3E"/>
    <w:rsid w:val="009C10DE"/>
    <w:rsid w:val="009C1140"/>
    <w:rsid w:val="009C1962"/>
    <w:rsid w:val="009C4FDA"/>
    <w:rsid w:val="009D06C0"/>
    <w:rsid w:val="009D709A"/>
    <w:rsid w:val="009E2EE6"/>
    <w:rsid w:val="009F055E"/>
    <w:rsid w:val="009F1919"/>
    <w:rsid w:val="009F41E4"/>
    <w:rsid w:val="009F51D2"/>
    <w:rsid w:val="00A01088"/>
    <w:rsid w:val="00A04A6C"/>
    <w:rsid w:val="00A05B0F"/>
    <w:rsid w:val="00A06F30"/>
    <w:rsid w:val="00A15F40"/>
    <w:rsid w:val="00A16589"/>
    <w:rsid w:val="00A1739F"/>
    <w:rsid w:val="00A17AF1"/>
    <w:rsid w:val="00A21C35"/>
    <w:rsid w:val="00A22E01"/>
    <w:rsid w:val="00A22FF7"/>
    <w:rsid w:val="00A242A1"/>
    <w:rsid w:val="00A277E7"/>
    <w:rsid w:val="00A27BB0"/>
    <w:rsid w:val="00A334BC"/>
    <w:rsid w:val="00A33652"/>
    <w:rsid w:val="00A34982"/>
    <w:rsid w:val="00A35F87"/>
    <w:rsid w:val="00A400C0"/>
    <w:rsid w:val="00A4016B"/>
    <w:rsid w:val="00A40312"/>
    <w:rsid w:val="00A436B6"/>
    <w:rsid w:val="00A466BE"/>
    <w:rsid w:val="00A46E98"/>
    <w:rsid w:val="00A47ABD"/>
    <w:rsid w:val="00A503A4"/>
    <w:rsid w:val="00A52E15"/>
    <w:rsid w:val="00A5718A"/>
    <w:rsid w:val="00A57A96"/>
    <w:rsid w:val="00A57ED4"/>
    <w:rsid w:val="00A63DAB"/>
    <w:rsid w:val="00A65BF9"/>
    <w:rsid w:val="00A724C7"/>
    <w:rsid w:val="00A73F3E"/>
    <w:rsid w:val="00A75381"/>
    <w:rsid w:val="00A804AE"/>
    <w:rsid w:val="00A82C06"/>
    <w:rsid w:val="00A8323D"/>
    <w:rsid w:val="00A8609A"/>
    <w:rsid w:val="00A97087"/>
    <w:rsid w:val="00AA13D3"/>
    <w:rsid w:val="00AA23BD"/>
    <w:rsid w:val="00AA2BD8"/>
    <w:rsid w:val="00AA2EFA"/>
    <w:rsid w:val="00AA390E"/>
    <w:rsid w:val="00AA7993"/>
    <w:rsid w:val="00AB07D7"/>
    <w:rsid w:val="00AB106F"/>
    <w:rsid w:val="00AB1869"/>
    <w:rsid w:val="00AB1EBE"/>
    <w:rsid w:val="00AB3209"/>
    <w:rsid w:val="00AB344B"/>
    <w:rsid w:val="00AB4EC3"/>
    <w:rsid w:val="00AC4FDD"/>
    <w:rsid w:val="00AC65B7"/>
    <w:rsid w:val="00AD1EAC"/>
    <w:rsid w:val="00AD2BDD"/>
    <w:rsid w:val="00AE08B6"/>
    <w:rsid w:val="00AE1312"/>
    <w:rsid w:val="00AE1E53"/>
    <w:rsid w:val="00AF2626"/>
    <w:rsid w:val="00AF2DAA"/>
    <w:rsid w:val="00AF46F0"/>
    <w:rsid w:val="00AF4ABB"/>
    <w:rsid w:val="00B00B28"/>
    <w:rsid w:val="00B01A10"/>
    <w:rsid w:val="00B05384"/>
    <w:rsid w:val="00B10581"/>
    <w:rsid w:val="00B11154"/>
    <w:rsid w:val="00B12F1D"/>
    <w:rsid w:val="00B21E45"/>
    <w:rsid w:val="00B232D8"/>
    <w:rsid w:val="00B26807"/>
    <w:rsid w:val="00B27769"/>
    <w:rsid w:val="00B30A6A"/>
    <w:rsid w:val="00B30EB7"/>
    <w:rsid w:val="00B32925"/>
    <w:rsid w:val="00B333FA"/>
    <w:rsid w:val="00B35E4C"/>
    <w:rsid w:val="00B41F5F"/>
    <w:rsid w:val="00B439E5"/>
    <w:rsid w:val="00B44AA5"/>
    <w:rsid w:val="00B45A83"/>
    <w:rsid w:val="00B47A0C"/>
    <w:rsid w:val="00B47E92"/>
    <w:rsid w:val="00B50FDF"/>
    <w:rsid w:val="00B52B73"/>
    <w:rsid w:val="00B53590"/>
    <w:rsid w:val="00B535C6"/>
    <w:rsid w:val="00B55143"/>
    <w:rsid w:val="00B55D89"/>
    <w:rsid w:val="00B62EE0"/>
    <w:rsid w:val="00B6699F"/>
    <w:rsid w:val="00B67A92"/>
    <w:rsid w:val="00B70FD0"/>
    <w:rsid w:val="00B7124A"/>
    <w:rsid w:val="00B7706E"/>
    <w:rsid w:val="00B77A85"/>
    <w:rsid w:val="00B80E91"/>
    <w:rsid w:val="00B875A8"/>
    <w:rsid w:val="00B875FD"/>
    <w:rsid w:val="00B9153D"/>
    <w:rsid w:val="00B95201"/>
    <w:rsid w:val="00B95AE8"/>
    <w:rsid w:val="00BA1EDC"/>
    <w:rsid w:val="00BA5C84"/>
    <w:rsid w:val="00BA6F8A"/>
    <w:rsid w:val="00BB0570"/>
    <w:rsid w:val="00BB1CB1"/>
    <w:rsid w:val="00BB3968"/>
    <w:rsid w:val="00BB7090"/>
    <w:rsid w:val="00BB72E6"/>
    <w:rsid w:val="00BC21C4"/>
    <w:rsid w:val="00BC660C"/>
    <w:rsid w:val="00BD3F1D"/>
    <w:rsid w:val="00BD6A8B"/>
    <w:rsid w:val="00BE069C"/>
    <w:rsid w:val="00BE13A1"/>
    <w:rsid w:val="00BE6980"/>
    <w:rsid w:val="00BF2D86"/>
    <w:rsid w:val="00BF45FA"/>
    <w:rsid w:val="00BF5553"/>
    <w:rsid w:val="00C029C1"/>
    <w:rsid w:val="00C069E3"/>
    <w:rsid w:val="00C10571"/>
    <w:rsid w:val="00C201CD"/>
    <w:rsid w:val="00C24B2E"/>
    <w:rsid w:val="00C27681"/>
    <w:rsid w:val="00C3398D"/>
    <w:rsid w:val="00C451CF"/>
    <w:rsid w:val="00C4546E"/>
    <w:rsid w:val="00C46080"/>
    <w:rsid w:val="00C578C0"/>
    <w:rsid w:val="00C6654E"/>
    <w:rsid w:val="00C666BE"/>
    <w:rsid w:val="00C73991"/>
    <w:rsid w:val="00C75475"/>
    <w:rsid w:val="00C76FED"/>
    <w:rsid w:val="00C77CD9"/>
    <w:rsid w:val="00C8076A"/>
    <w:rsid w:val="00C81EB1"/>
    <w:rsid w:val="00C831C2"/>
    <w:rsid w:val="00C92CE6"/>
    <w:rsid w:val="00C93E73"/>
    <w:rsid w:val="00C95833"/>
    <w:rsid w:val="00C95CA7"/>
    <w:rsid w:val="00C964E6"/>
    <w:rsid w:val="00C96C79"/>
    <w:rsid w:val="00C96F1B"/>
    <w:rsid w:val="00CA1A1C"/>
    <w:rsid w:val="00CA1D66"/>
    <w:rsid w:val="00CB1DDA"/>
    <w:rsid w:val="00CC5994"/>
    <w:rsid w:val="00CC6818"/>
    <w:rsid w:val="00CD3FCD"/>
    <w:rsid w:val="00CE3A76"/>
    <w:rsid w:val="00CE72C6"/>
    <w:rsid w:val="00CF1F58"/>
    <w:rsid w:val="00CF2942"/>
    <w:rsid w:val="00D07329"/>
    <w:rsid w:val="00D07A88"/>
    <w:rsid w:val="00D12E65"/>
    <w:rsid w:val="00D14B05"/>
    <w:rsid w:val="00D156F6"/>
    <w:rsid w:val="00D216D3"/>
    <w:rsid w:val="00D2192A"/>
    <w:rsid w:val="00D23D9F"/>
    <w:rsid w:val="00D34D6C"/>
    <w:rsid w:val="00D372FF"/>
    <w:rsid w:val="00D37907"/>
    <w:rsid w:val="00D402B0"/>
    <w:rsid w:val="00D41DFD"/>
    <w:rsid w:val="00D43AFB"/>
    <w:rsid w:val="00D43FBB"/>
    <w:rsid w:val="00D443EE"/>
    <w:rsid w:val="00D501D8"/>
    <w:rsid w:val="00D51814"/>
    <w:rsid w:val="00D604AF"/>
    <w:rsid w:val="00D611AA"/>
    <w:rsid w:val="00D67FF3"/>
    <w:rsid w:val="00D71515"/>
    <w:rsid w:val="00D7205D"/>
    <w:rsid w:val="00D72DDF"/>
    <w:rsid w:val="00D731A5"/>
    <w:rsid w:val="00D73415"/>
    <w:rsid w:val="00D76D58"/>
    <w:rsid w:val="00D76EF4"/>
    <w:rsid w:val="00D77AEF"/>
    <w:rsid w:val="00D819BB"/>
    <w:rsid w:val="00D83F77"/>
    <w:rsid w:val="00D85936"/>
    <w:rsid w:val="00D90F3D"/>
    <w:rsid w:val="00D91C85"/>
    <w:rsid w:val="00D92801"/>
    <w:rsid w:val="00D92845"/>
    <w:rsid w:val="00DA0250"/>
    <w:rsid w:val="00DA1CF7"/>
    <w:rsid w:val="00DA4E27"/>
    <w:rsid w:val="00DB04C5"/>
    <w:rsid w:val="00DB1D63"/>
    <w:rsid w:val="00DB2444"/>
    <w:rsid w:val="00DC18F1"/>
    <w:rsid w:val="00DC1EB9"/>
    <w:rsid w:val="00DC62AF"/>
    <w:rsid w:val="00DC7248"/>
    <w:rsid w:val="00DC790C"/>
    <w:rsid w:val="00DD0624"/>
    <w:rsid w:val="00DD35A3"/>
    <w:rsid w:val="00DD5147"/>
    <w:rsid w:val="00DD6AD1"/>
    <w:rsid w:val="00DE1061"/>
    <w:rsid w:val="00DE5032"/>
    <w:rsid w:val="00DF1044"/>
    <w:rsid w:val="00DF5568"/>
    <w:rsid w:val="00DF604D"/>
    <w:rsid w:val="00DF6491"/>
    <w:rsid w:val="00E02849"/>
    <w:rsid w:val="00E03F8D"/>
    <w:rsid w:val="00E04C34"/>
    <w:rsid w:val="00E06B21"/>
    <w:rsid w:val="00E122E8"/>
    <w:rsid w:val="00E14F4B"/>
    <w:rsid w:val="00E16EE5"/>
    <w:rsid w:val="00E21829"/>
    <w:rsid w:val="00E22075"/>
    <w:rsid w:val="00E23509"/>
    <w:rsid w:val="00E2423D"/>
    <w:rsid w:val="00E25ADF"/>
    <w:rsid w:val="00E403EE"/>
    <w:rsid w:val="00E46A6F"/>
    <w:rsid w:val="00E55A6C"/>
    <w:rsid w:val="00E569F6"/>
    <w:rsid w:val="00E60B7C"/>
    <w:rsid w:val="00E60E0F"/>
    <w:rsid w:val="00E6176D"/>
    <w:rsid w:val="00E6677C"/>
    <w:rsid w:val="00E71E74"/>
    <w:rsid w:val="00E7218E"/>
    <w:rsid w:val="00E769B2"/>
    <w:rsid w:val="00E77279"/>
    <w:rsid w:val="00E802EF"/>
    <w:rsid w:val="00E82851"/>
    <w:rsid w:val="00E8526C"/>
    <w:rsid w:val="00E861C2"/>
    <w:rsid w:val="00E91C80"/>
    <w:rsid w:val="00E91D65"/>
    <w:rsid w:val="00E92C62"/>
    <w:rsid w:val="00E95549"/>
    <w:rsid w:val="00EA6E29"/>
    <w:rsid w:val="00EA7000"/>
    <w:rsid w:val="00EB22A1"/>
    <w:rsid w:val="00EB271B"/>
    <w:rsid w:val="00EB3FC3"/>
    <w:rsid w:val="00EB4CBC"/>
    <w:rsid w:val="00EB4EBE"/>
    <w:rsid w:val="00EB53D2"/>
    <w:rsid w:val="00EB76E3"/>
    <w:rsid w:val="00EC7EFE"/>
    <w:rsid w:val="00ED2DBA"/>
    <w:rsid w:val="00ED6F0C"/>
    <w:rsid w:val="00ED7CF3"/>
    <w:rsid w:val="00F050F8"/>
    <w:rsid w:val="00F242B2"/>
    <w:rsid w:val="00F37684"/>
    <w:rsid w:val="00F445DF"/>
    <w:rsid w:val="00F44D77"/>
    <w:rsid w:val="00F5110A"/>
    <w:rsid w:val="00F51A20"/>
    <w:rsid w:val="00F51B5D"/>
    <w:rsid w:val="00F52C6E"/>
    <w:rsid w:val="00F532F0"/>
    <w:rsid w:val="00F54A20"/>
    <w:rsid w:val="00F55D78"/>
    <w:rsid w:val="00F60634"/>
    <w:rsid w:val="00F606E3"/>
    <w:rsid w:val="00F60BAA"/>
    <w:rsid w:val="00F63E50"/>
    <w:rsid w:val="00F6473E"/>
    <w:rsid w:val="00F65B95"/>
    <w:rsid w:val="00F65D77"/>
    <w:rsid w:val="00F71DCA"/>
    <w:rsid w:val="00F724F9"/>
    <w:rsid w:val="00F72BFD"/>
    <w:rsid w:val="00F77197"/>
    <w:rsid w:val="00F830CF"/>
    <w:rsid w:val="00F83EF5"/>
    <w:rsid w:val="00F8406D"/>
    <w:rsid w:val="00F8619B"/>
    <w:rsid w:val="00F91098"/>
    <w:rsid w:val="00F93509"/>
    <w:rsid w:val="00F93D5A"/>
    <w:rsid w:val="00F97808"/>
    <w:rsid w:val="00FA0801"/>
    <w:rsid w:val="00FA3516"/>
    <w:rsid w:val="00FA3C49"/>
    <w:rsid w:val="00FA48FB"/>
    <w:rsid w:val="00FC2C95"/>
    <w:rsid w:val="00FC3435"/>
    <w:rsid w:val="00FD37D3"/>
    <w:rsid w:val="00FD406E"/>
    <w:rsid w:val="00FE6A60"/>
    <w:rsid w:val="00FF1123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c39,#fc0"/>
    </o:shapedefaults>
    <o:shapelayout v:ext="edit">
      <o:idmap v:ext="edit" data="1"/>
    </o:shapelayout>
  </w:shapeDefaults>
  <w:decimalSymbol w:val="."/>
  <w:listSeparator w:val=","/>
  <w14:docId w14:val="61FB8D1D"/>
  <w15:docId w15:val="{B2CA6CE3-1D98-46F0-BF92-84893570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06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0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0D0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0D0668"/>
    <w:pPr>
      <w:ind w:leftChars="825" w:left="1980"/>
    </w:pPr>
    <w:rPr>
      <w:rFonts w:eastAsia="標楷體"/>
      <w:b/>
      <w:bCs/>
      <w:sz w:val="30"/>
    </w:rPr>
  </w:style>
  <w:style w:type="character" w:styleId="a8">
    <w:name w:val="Hyperlink"/>
    <w:rsid w:val="000D0668"/>
    <w:rPr>
      <w:color w:val="0000FF"/>
      <w:u w:val="single"/>
    </w:rPr>
  </w:style>
  <w:style w:type="character" w:styleId="a9">
    <w:name w:val="FollowedHyperlink"/>
    <w:rsid w:val="000D0668"/>
    <w:rPr>
      <w:color w:val="800080"/>
      <w:u w:val="single"/>
    </w:rPr>
  </w:style>
  <w:style w:type="paragraph" w:styleId="2">
    <w:name w:val="Body Text Indent 2"/>
    <w:basedOn w:val="a"/>
    <w:rsid w:val="000D0668"/>
    <w:pPr>
      <w:ind w:leftChars="450" w:left="1256" w:hangingChars="63" w:hanging="176"/>
    </w:pPr>
    <w:rPr>
      <w:rFonts w:eastAsia="標楷體"/>
      <w:sz w:val="28"/>
    </w:rPr>
  </w:style>
  <w:style w:type="paragraph" w:styleId="Web">
    <w:name w:val="Normal (Web)"/>
    <w:basedOn w:val="a"/>
    <w:uiPriority w:val="99"/>
    <w:rsid w:val="000D066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-5">
    <w:name w:val="Light Grid Accent 5"/>
    <w:basedOn w:val="a1"/>
    <w:uiPriority w:val="62"/>
    <w:rsid w:val="004469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a4">
    <w:name w:val="頁首 字元"/>
    <w:link w:val="a3"/>
    <w:uiPriority w:val="99"/>
    <w:rsid w:val="003D3D39"/>
    <w:rPr>
      <w:kern w:val="2"/>
    </w:rPr>
  </w:style>
  <w:style w:type="paragraph" w:styleId="aa">
    <w:name w:val="Balloon Text"/>
    <w:basedOn w:val="a"/>
    <w:link w:val="ab"/>
    <w:rsid w:val="003D3D3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3D3D39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A1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EC7EFE"/>
    <w:rPr>
      <w:rFonts w:ascii="Calibri" w:hAnsi="Courier New" w:cs="Courier New"/>
      <w:szCs w:val="22"/>
    </w:rPr>
  </w:style>
  <w:style w:type="character" w:customStyle="1" w:styleId="ae">
    <w:name w:val="純文字 字元"/>
    <w:link w:val="ad"/>
    <w:uiPriority w:val="99"/>
    <w:rsid w:val="00EC7EFE"/>
    <w:rPr>
      <w:rFonts w:ascii="Calibri" w:hAnsi="Courier New" w:cs="Courier New"/>
      <w:kern w:val="2"/>
      <w:sz w:val="24"/>
      <w:szCs w:val="22"/>
    </w:rPr>
  </w:style>
  <w:style w:type="paragraph" w:styleId="af">
    <w:name w:val="List Paragraph"/>
    <w:basedOn w:val="a"/>
    <w:uiPriority w:val="34"/>
    <w:qFormat/>
    <w:rsid w:val="00AF4ABB"/>
    <w:pPr>
      <w:widowControl/>
      <w:ind w:leftChars="200" w:left="480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A35F87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  <w:style w:type="character" w:styleId="af0">
    <w:name w:val="Emphasis"/>
    <w:uiPriority w:val="20"/>
    <w:qFormat/>
    <w:rsid w:val="00A35F87"/>
    <w:rPr>
      <w:i/>
      <w:iCs/>
    </w:rPr>
  </w:style>
  <w:style w:type="character" w:customStyle="1" w:styleId="1">
    <w:name w:val="未解析的提及項目1"/>
    <w:basedOn w:val="a0"/>
    <w:uiPriority w:val="99"/>
    <w:semiHidden/>
    <w:unhideWhenUsed/>
    <w:rsid w:val="007572C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AB18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AB1869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AB1869"/>
  </w:style>
  <w:style w:type="character" w:styleId="af1">
    <w:name w:val="Unresolved Mention"/>
    <w:basedOn w:val="a0"/>
    <w:uiPriority w:val="99"/>
    <w:semiHidden/>
    <w:unhideWhenUsed/>
    <w:rsid w:val="00BE069C"/>
    <w:rPr>
      <w:color w:val="605E5C"/>
      <w:shd w:val="clear" w:color="auto" w:fill="E1DFDD"/>
    </w:rPr>
  </w:style>
  <w:style w:type="paragraph" w:customStyle="1" w:styleId="af2">
    <w:name w:val="公文(後續段落_段落)"/>
    <w:basedOn w:val="a"/>
    <w:rsid w:val="00B7706E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customStyle="1" w:styleId="a6">
    <w:name w:val="頁尾 字元"/>
    <w:basedOn w:val="a0"/>
    <w:link w:val="a5"/>
    <w:uiPriority w:val="99"/>
    <w:rsid w:val="00E14F4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574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88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4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77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2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50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115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93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0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40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505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50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5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9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80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29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61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2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63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63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70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a.or.jp/exp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bfh.trade.gov.tw/fb/web/homef.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F5BF-52ED-422A-BBA8-AF3A9128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2095</Words>
  <Characters>890</Characters>
  <Application>Microsoft Office Word</Application>
  <DocSecurity>0</DocSecurity>
  <Lines>7</Lines>
  <Paragraphs>5</Paragraphs>
  <ScaleCrop>false</ScaleCrop>
  <Company>TCA</Company>
  <LinksUpToDate>false</LinksUpToDate>
  <CharactersWithSpaces>2980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mailto:masa@mail.tca.org.tw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Embedded Technology</dc:title>
  <dc:subject/>
  <dc:creator>TCA</dc:creator>
  <cp:keywords/>
  <cp:lastModifiedBy>鄭宇鈞</cp:lastModifiedBy>
  <cp:revision>25</cp:revision>
  <cp:lastPrinted>2026-07-01T05:32:00Z</cp:lastPrinted>
  <dcterms:created xsi:type="dcterms:W3CDTF">2026-07-01T06:57:00Z</dcterms:created>
  <dcterms:modified xsi:type="dcterms:W3CDTF">2026-07-14T05:04:00Z</dcterms:modified>
</cp:coreProperties>
</file>