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00" w:rsidRPr="00016E84" w:rsidRDefault="006F553D" w:rsidP="00406EBD">
      <w:pPr>
        <w:adjustRightInd w:val="0"/>
        <w:snapToGrid w:val="0"/>
        <w:rPr>
          <w:rFonts w:eastAsia="標楷體"/>
          <w:sz w:val="36"/>
          <w:szCs w:val="36"/>
          <w:lang w:eastAsia="zh-TW"/>
        </w:rPr>
      </w:pPr>
      <w:r w:rsidRPr="00016E84">
        <w:rPr>
          <w:rFonts w:eastAsia="標楷體"/>
          <w:sz w:val="36"/>
          <w:szCs w:val="36"/>
          <w:lang w:eastAsia="zh-TW"/>
        </w:rPr>
        <w:t>華碩集團華芸</w:t>
      </w:r>
      <w:proofErr w:type="gramStart"/>
      <w:r w:rsidRPr="00016E84">
        <w:rPr>
          <w:rFonts w:eastAsia="標楷體"/>
          <w:sz w:val="36"/>
          <w:szCs w:val="36"/>
          <w:lang w:eastAsia="zh-TW"/>
        </w:rPr>
        <w:t>科技跨</w:t>
      </w:r>
      <w:r w:rsidR="00DB29E5" w:rsidRPr="00016E84">
        <w:rPr>
          <w:rFonts w:eastAsia="標楷體"/>
          <w:sz w:val="36"/>
          <w:szCs w:val="36"/>
          <w:lang w:eastAsia="zh-TW"/>
        </w:rPr>
        <w:t>域</w:t>
      </w:r>
      <w:r w:rsidRPr="00016E84">
        <w:rPr>
          <w:rFonts w:eastAsia="標楷體"/>
          <w:sz w:val="36"/>
          <w:szCs w:val="36"/>
          <w:lang w:eastAsia="zh-TW"/>
        </w:rPr>
        <w:t>智慧</w:t>
      </w:r>
      <w:proofErr w:type="gramEnd"/>
      <w:r w:rsidRPr="00016E84">
        <w:rPr>
          <w:rFonts w:eastAsia="標楷體"/>
          <w:sz w:val="36"/>
          <w:szCs w:val="36"/>
          <w:lang w:eastAsia="zh-TW"/>
        </w:rPr>
        <w:t>農業</w:t>
      </w:r>
    </w:p>
    <w:p w:rsidR="00D23112" w:rsidRPr="00016E84" w:rsidRDefault="00D23112" w:rsidP="00406EBD">
      <w:pPr>
        <w:adjustRightInd w:val="0"/>
        <w:snapToGrid w:val="0"/>
        <w:rPr>
          <w:rFonts w:eastAsia="標楷體"/>
          <w:sz w:val="36"/>
          <w:szCs w:val="36"/>
          <w:lang w:eastAsia="zh-TW"/>
        </w:rPr>
      </w:pPr>
    </w:p>
    <w:p w:rsidR="006F553D" w:rsidRPr="00016E84" w:rsidRDefault="006F553D" w:rsidP="00406EBD">
      <w:pPr>
        <w:adjustRightInd w:val="0"/>
        <w:snapToGrid w:val="0"/>
        <w:rPr>
          <w:rFonts w:eastAsia="標楷體"/>
          <w:i/>
          <w:color w:val="17365D" w:themeColor="text2" w:themeShade="BF"/>
          <w:sz w:val="40"/>
          <w:szCs w:val="36"/>
          <w:lang w:eastAsia="zh-TW"/>
        </w:rPr>
      </w:pPr>
      <w:r w:rsidRPr="00016E84">
        <w:rPr>
          <w:rFonts w:eastAsia="標楷體"/>
          <w:i/>
          <w:color w:val="17365D" w:themeColor="text2" w:themeShade="BF"/>
          <w:sz w:val="28"/>
          <w:u w:val="single"/>
          <w:lang w:eastAsia="zh-TW"/>
        </w:rPr>
        <w:t>華碩集團華芸科技</w:t>
      </w:r>
      <w:r w:rsidRPr="00016E84">
        <w:rPr>
          <w:rFonts w:eastAsia="標楷體"/>
          <w:i/>
          <w:color w:val="17365D" w:themeColor="text2" w:themeShade="BF"/>
          <w:sz w:val="28"/>
          <w:lang w:eastAsia="zh-TW"/>
        </w:rPr>
        <w:t>與</w:t>
      </w:r>
      <w:r w:rsidRPr="00016E84">
        <w:rPr>
          <w:rFonts w:eastAsia="標楷體"/>
          <w:i/>
          <w:color w:val="17365D" w:themeColor="text2" w:themeShade="BF"/>
          <w:sz w:val="28"/>
          <w:u w:val="single"/>
          <w:lang w:eastAsia="zh-TW"/>
        </w:rPr>
        <w:t>旭聯科技</w:t>
      </w:r>
      <w:r w:rsidRPr="00016E84">
        <w:rPr>
          <w:rFonts w:eastAsia="標楷體"/>
          <w:i/>
          <w:color w:val="17365D" w:themeColor="text2" w:themeShade="BF"/>
          <w:sz w:val="28"/>
          <w:lang w:eastAsia="zh-TW"/>
        </w:rPr>
        <w:t>攜手，</w:t>
      </w:r>
      <w:r w:rsidR="008A17FD" w:rsidRPr="00016E84">
        <w:rPr>
          <w:rFonts w:eastAsia="標楷體"/>
          <w:i/>
          <w:color w:val="17365D" w:themeColor="text2" w:themeShade="BF"/>
          <w:sz w:val="28"/>
          <w:lang w:eastAsia="zh-TW"/>
        </w:rPr>
        <w:t>共同</w:t>
      </w:r>
      <w:r w:rsidR="006822CA" w:rsidRPr="00016E84">
        <w:rPr>
          <w:rFonts w:eastAsia="標楷體"/>
          <w:i/>
          <w:color w:val="17365D" w:themeColor="text2" w:themeShade="BF"/>
          <w:sz w:val="28"/>
          <w:lang w:eastAsia="zh-TW"/>
        </w:rPr>
        <w:t>打造</w:t>
      </w:r>
      <w:r w:rsidR="008A17FD" w:rsidRPr="00016E84">
        <w:rPr>
          <w:rFonts w:eastAsia="標楷體"/>
          <w:i/>
          <w:color w:val="17365D" w:themeColor="text2" w:themeShade="BF"/>
          <w:sz w:val="28"/>
          <w:lang w:eastAsia="zh-TW"/>
        </w:rPr>
        <w:t>台灣</w:t>
      </w:r>
      <w:r w:rsidR="006822CA" w:rsidRPr="00016E84">
        <w:rPr>
          <w:rFonts w:eastAsia="標楷體"/>
          <w:i/>
          <w:color w:val="17365D" w:themeColor="text2" w:themeShade="BF"/>
          <w:sz w:val="28"/>
          <w:lang w:eastAsia="zh-TW"/>
        </w:rPr>
        <w:t>智慧農業</w:t>
      </w:r>
      <w:r w:rsidRPr="00016E84">
        <w:rPr>
          <w:rFonts w:eastAsia="標楷體"/>
          <w:i/>
          <w:color w:val="17365D" w:themeColor="text2" w:themeShade="BF"/>
          <w:sz w:val="28"/>
          <w:lang w:eastAsia="zh-TW"/>
        </w:rPr>
        <w:t>病蟲害大數據預警</w:t>
      </w:r>
      <w:r w:rsidR="006822CA" w:rsidRPr="00016E84">
        <w:rPr>
          <w:rFonts w:eastAsia="標楷體"/>
          <w:i/>
          <w:color w:val="17365D" w:themeColor="text2" w:themeShade="BF"/>
          <w:sz w:val="28"/>
          <w:lang w:eastAsia="zh-TW"/>
        </w:rPr>
        <w:t>服務平台</w:t>
      </w:r>
      <w:r w:rsidRPr="00016E84">
        <w:rPr>
          <w:rFonts w:eastAsia="標楷體"/>
          <w:i/>
          <w:color w:val="17365D" w:themeColor="text2" w:themeShade="BF"/>
          <w:sz w:val="28"/>
          <w:lang w:eastAsia="zh-TW"/>
        </w:rPr>
        <w:t>。</w:t>
      </w:r>
    </w:p>
    <w:p w:rsidR="00CE640A" w:rsidRPr="00016E84" w:rsidRDefault="00CE640A" w:rsidP="00406EBD">
      <w:pPr>
        <w:adjustRightInd w:val="0"/>
        <w:snapToGrid w:val="0"/>
        <w:rPr>
          <w:rFonts w:eastAsia="標楷體"/>
          <w:lang w:eastAsia="zh-TW"/>
        </w:rPr>
      </w:pPr>
    </w:p>
    <w:p w:rsidR="00282CA2" w:rsidRPr="00E47697" w:rsidRDefault="00882E00" w:rsidP="00CC3F2A">
      <w:pPr>
        <w:adjustRightInd w:val="0"/>
        <w:snapToGrid w:val="0"/>
        <w:ind w:firstLineChars="100" w:firstLine="240"/>
        <w:rPr>
          <w:rFonts w:ascii="標楷體" w:eastAsia="標楷體" w:hAnsi="標楷體"/>
          <w:lang w:eastAsia="zh-TW"/>
        </w:rPr>
      </w:pPr>
      <w:r w:rsidRPr="00016E84">
        <w:rPr>
          <w:rFonts w:eastAsia="標楷體"/>
          <w:b/>
          <w:lang w:eastAsia="zh-TW"/>
        </w:rPr>
        <w:t>台灣，台北，</w:t>
      </w:r>
      <w:r w:rsidRPr="00016E84">
        <w:rPr>
          <w:rFonts w:eastAsia="標楷體"/>
          <w:b/>
          <w:lang w:eastAsia="zh-TW"/>
        </w:rPr>
        <w:t>201</w:t>
      </w:r>
      <w:r w:rsidR="008D3461" w:rsidRPr="00016E84">
        <w:rPr>
          <w:rFonts w:eastAsia="標楷體"/>
          <w:b/>
          <w:lang w:eastAsia="zh-TW"/>
        </w:rPr>
        <w:t>8</w:t>
      </w:r>
      <w:r w:rsidRPr="00016E84">
        <w:rPr>
          <w:rFonts w:eastAsia="標楷體"/>
          <w:b/>
          <w:lang w:eastAsia="zh-TW"/>
        </w:rPr>
        <w:t xml:space="preserve"> </w:t>
      </w:r>
      <w:r w:rsidRPr="00016E84">
        <w:rPr>
          <w:rFonts w:eastAsia="標楷體"/>
          <w:b/>
          <w:lang w:eastAsia="zh-TW"/>
        </w:rPr>
        <w:t>年</w:t>
      </w:r>
      <w:r w:rsidRPr="00016E84">
        <w:rPr>
          <w:rFonts w:eastAsia="標楷體"/>
          <w:b/>
          <w:lang w:eastAsia="zh-TW"/>
        </w:rPr>
        <w:t xml:space="preserve"> </w:t>
      </w:r>
      <w:r w:rsidR="00D23112" w:rsidRPr="00016E84">
        <w:rPr>
          <w:rFonts w:eastAsia="標楷體"/>
          <w:b/>
          <w:lang w:eastAsia="zh-TW"/>
        </w:rPr>
        <w:t>09</w:t>
      </w:r>
      <w:r w:rsidRPr="00016E84">
        <w:rPr>
          <w:rFonts w:eastAsia="標楷體"/>
          <w:b/>
          <w:color w:val="000000" w:themeColor="text1"/>
          <w:lang w:eastAsia="zh-TW"/>
        </w:rPr>
        <w:t xml:space="preserve"> </w:t>
      </w:r>
      <w:r w:rsidRPr="00016E84">
        <w:rPr>
          <w:rFonts w:eastAsia="標楷體"/>
          <w:b/>
          <w:color w:val="000000" w:themeColor="text1"/>
          <w:lang w:eastAsia="zh-TW"/>
        </w:rPr>
        <w:t>月</w:t>
      </w:r>
      <w:r w:rsidR="00D23112" w:rsidRPr="00016E84">
        <w:rPr>
          <w:rFonts w:eastAsia="標楷體"/>
          <w:b/>
          <w:color w:val="000000" w:themeColor="text1"/>
          <w:lang w:eastAsia="zh-TW"/>
        </w:rPr>
        <w:t>18</w:t>
      </w:r>
      <w:r w:rsidRPr="00016E84">
        <w:rPr>
          <w:rFonts w:eastAsia="標楷體"/>
          <w:b/>
          <w:color w:val="000000" w:themeColor="text1"/>
          <w:lang w:eastAsia="zh-TW"/>
        </w:rPr>
        <w:t xml:space="preserve"> </w:t>
      </w:r>
      <w:r w:rsidRPr="00016E84">
        <w:rPr>
          <w:rFonts w:eastAsia="標楷體"/>
          <w:b/>
          <w:color w:val="000000" w:themeColor="text1"/>
          <w:lang w:eastAsia="zh-TW"/>
        </w:rPr>
        <w:t>日</w:t>
      </w:r>
      <w:r w:rsidRPr="00016E84">
        <w:rPr>
          <w:rFonts w:eastAsia="標楷體"/>
          <w:b/>
          <w:color w:val="000000" w:themeColor="text1"/>
          <w:lang w:eastAsia="zh-TW"/>
        </w:rPr>
        <w:t xml:space="preserve"> </w:t>
      </w:r>
      <w:proofErr w:type="gramStart"/>
      <w:r w:rsidR="00152920" w:rsidRPr="00016E84">
        <w:rPr>
          <w:rFonts w:eastAsia="標楷體"/>
          <w:color w:val="000000" w:themeColor="text1"/>
          <w:lang w:eastAsia="zh-TW"/>
        </w:rPr>
        <w:t>–</w:t>
      </w:r>
      <w:proofErr w:type="gramEnd"/>
      <w:r w:rsidR="008020C0" w:rsidRPr="00016E84">
        <w:rPr>
          <w:rFonts w:eastAsia="標楷體"/>
          <w:color w:val="000000" w:themeColor="text1"/>
          <w:lang w:eastAsia="zh-TW"/>
        </w:rPr>
        <w:t xml:space="preserve"> </w:t>
      </w:r>
      <w:r w:rsidR="008A17FD" w:rsidRPr="00016E84">
        <w:rPr>
          <w:rFonts w:eastAsia="標楷體"/>
          <w:color w:val="000000" w:themeColor="text1"/>
          <w:lang w:eastAsia="zh-TW"/>
        </w:rPr>
        <w:t>華碩</w:t>
      </w:r>
      <w:r w:rsidR="008A17FD" w:rsidRPr="00E47697">
        <w:rPr>
          <w:rFonts w:ascii="標楷體" w:eastAsia="標楷體" w:hAnsi="標楷體"/>
          <w:color w:val="000000" w:themeColor="text1"/>
          <w:lang w:eastAsia="zh-TW"/>
        </w:rPr>
        <w:t>集團</w:t>
      </w:r>
      <w:r w:rsidR="008020C0" w:rsidRPr="00E47697">
        <w:rPr>
          <w:rFonts w:ascii="標楷體" w:eastAsia="標楷體" w:hAnsi="標楷體"/>
          <w:color w:val="000000" w:themeColor="text1"/>
          <w:lang w:eastAsia="zh-TW"/>
        </w:rPr>
        <w:t>華芸科技</w:t>
      </w:r>
      <w:r w:rsidR="008A17FD" w:rsidRPr="00E47697">
        <w:rPr>
          <w:rFonts w:ascii="標楷體" w:eastAsia="標楷體" w:hAnsi="標楷體"/>
          <w:color w:val="000000" w:themeColor="text1"/>
          <w:lang w:eastAsia="zh-TW"/>
        </w:rPr>
        <w:t>今日宣布與旭聯科技聯手參與前瞻</w:t>
      </w:r>
      <w:r w:rsidR="00E672D8" w:rsidRPr="00E47697">
        <w:rPr>
          <w:rFonts w:ascii="標楷體" w:eastAsia="標楷體" w:hAnsi="標楷體"/>
          <w:color w:val="000000" w:themeColor="text1"/>
          <w:lang w:eastAsia="zh-TW"/>
        </w:rPr>
        <w:t>計畫</w:t>
      </w:r>
      <w:r w:rsidR="00913AFB" w:rsidRPr="00E47697">
        <w:rPr>
          <w:rFonts w:ascii="標楷體" w:eastAsia="標楷體" w:hAnsi="標楷體"/>
          <w:color w:val="000000" w:themeColor="text1"/>
          <w:lang w:eastAsia="zh-TW"/>
        </w:rPr>
        <w:t>-</w:t>
      </w:r>
      <w:r w:rsidR="00E672D8" w:rsidRPr="00E47697">
        <w:rPr>
          <w:rFonts w:ascii="標楷體" w:eastAsia="標楷體" w:hAnsi="標楷體"/>
          <w:color w:val="000000" w:themeColor="text1"/>
          <w:lang w:eastAsia="zh-TW"/>
        </w:rPr>
        <w:t>智慧城鄉生活應用補助計畫</w:t>
      </w:r>
      <w:r w:rsidR="008020C0" w:rsidRPr="00E47697">
        <w:rPr>
          <w:rFonts w:ascii="標楷體" w:eastAsia="標楷體" w:hAnsi="標楷體"/>
          <w:color w:val="000000" w:themeColor="text1"/>
          <w:lang w:eastAsia="zh-TW"/>
        </w:rPr>
        <w:t>，</w:t>
      </w:r>
      <w:r w:rsidR="00E47697" w:rsidRPr="008F5D4A">
        <w:rPr>
          <w:rFonts w:ascii="標楷體" w:eastAsia="標楷體" w:hAnsi="標楷體" w:hint="eastAsia"/>
          <w:lang w:eastAsia="zh-CN"/>
        </w:rPr>
        <w:t>結合</w:t>
      </w:r>
      <w:r w:rsidR="00E47697" w:rsidRPr="008F5D4A">
        <w:rPr>
          <w:rFonts w:ascii="標楷體" w:eastAsia="標楷體" w:hAnsi="標楷體" w:hint="eastAsia"/>
          <w:lang w:eastAsia="zh-TW"/>
        </w:rPr>
        <w:t>國立中興大學，大葉大學</w:t>
      </w:r>
      <w:r w:rsidR="008020C0" w:rsidRPr="008F5D4A">
        <w:rPr>
          <w:rFonts w:ascii="標楷體" w:eastAsia="標楷體" w:hAnsi="標楷體"/>
          <w:lang w:eastAsia="zh-TW"/>
        </w:rPr>
        <w:t>提</w:t>
      </w:r>
      <w:r w:rsidR="008020C0" w:rsidRPr="00E47697">
        <w:rPr>
          <w:rFonts w:ascii="標楷體" w:eastAsia="標楷體" w:hAnsi="標楷體"/>
          <w:color w:val="000000" w:themeColor="text1"/>
          <w:lang w:eastAsia="zh-TW"/>
        </w:rPr>
        <w:t>出</w:t>
      </w:r>
      <w:proofErr w:type="gramStart"/>
      <w:r w:rsidR="008020C0" w:rsidRPr="00E47697">
        <w:rPr>
          <w:rFonts w:ascii="標楷體" w:eastAsia="標楷體" w:hAnsi="標楷體"/>
          <w:color w:val="000000" w:themeColor="text1"/>
          <w:lang w:eastAsia="zh-TW"/>
        </w:rPr>
        <w:t>全台第一套</w:t>
      </w:r>
      <w:proofErr w:type="gramEnd"/>
      <w:r w:rsidR="00E03B9E" w:rsidRPr="00E47697">
        <w:rPr>
          <w:rFonts w:ascii="標楷體" w:eastAsia="標楷體" w:hAnsi="標楷體"/>
          <w:color w:val="000000" w:themeColor="text1"/>
          <w:u w:val="single"/>
          <w:lang w:eastAsia="zh-TW"/>
        </w:rPr>
        <w:t>雲端</w:t>
      </w:r>
      <w:r w:rsidR="008020C0" w:rsidRPr="00E47697">
        <w:rPr>
          <w:rFonts w:ascii="標楷體" w:eastAsia="標楷體" w:hAnsi="標楷體"/>
          <w:color w:val="000000" w:themeColor="text1"/>
          <w:u w:val="single"/>
          <w:lang w:eastAsia="zh-TW"/>
        </w:rPr>
        <w:t>病蟲害</w:t>
      </w:r>
      <w:r w:rsidR="008A17FD" w:rsidRPr="00E47697">
        <w:rPr>
          <w:rFonts w:ascii="標楷體" w:eastAsia="標楷體" w:hAnsi="標楷體"/>
          <w:color w:val="000000" w:themeColor="text1"/>
          <w:u w:val="single"/>
          <w:lang w:eastAsia="zh-TW"/>
        </w:rPr>
        <w:t>大數據</w:t>
      </w:r>
      <w:r w:rsidR="008020C0" w:rsidRPr="00E47697">
        <w:rPr>
          <w:rFonts w:ascii="標楷體" w:eastAsia="標楷體" w:hAnsi="標楷體"/>
          <w:color w:val="000000" w:themeColor="text1"/>
          <w:u w:val="single"/>
          <w:lang w:eastAsia="zh-TW"/>
        </w:rPr>
        <w:t>預警系統</w:t>
      </w:r>
      <w:r w:rsidR="00AF3AD4" w:rsidRPr="00E47697">
        <w:rPr>
          <w:rFonts w:ascii="標楷體" w:eastAsia="標楷體" w:hAnsi="標楷體"/>
          <w:color w:val="000000" w:themeColor="text1"/>
          <w:lang w:eastAsia="zh-TW"/>
        </w:rPr>
        <w:t>，</w:t>
      </w:r>
      <w:r w:rsidR="00830C69" w:rsidRPr="00E47697">
        <w:rPr>
          <w:rFonts w:ascii="標楷體" w:eastAsia="標楷體" w:hAnsi="標楷體"/>
          <w:lang w:eastAsia="zh-TW"/>
        </w:rPr>
        <w:t>預計於</w:t>
      </w:r>
      <w:r w:rsidR="008A17FD" w:rsidRPr="00E47697">
        <w:rPr>
          <w:rFonts w:ascii="標楷體" w:eastAsia="標楷體" w:hAnsi="標楷體"/>
          <w:lang w:eastAsia="zh-TW"/>
        </w:rPr>
        <w:t>108</w:t>
      </w:r>
      <w:r w:rsidR="00282CA2" w:rsidRPr="00E47697">
        <w:rPr>
          <w:rFonts w:ascii="標楷體" w:eastAsia="標楷體" w:hAnsi="標楷體"/>
          <w:lang w:eastAsia="zh-TW"/>
        </w:rPr>
        <w:t xml:space="preserve"> 年</w:t>
      </w:r>
      <w:r w:rsidR="008A17FD" w:rsidRPr="00E47697">
        <w:rPr>
          <w:rFonts w:ascii="標楷體" w:eastAsia="標楷體" w:hAnsi="標楷體"/>
          <w:lang w:eastAsia="zh-TW"/>
        </w:rPr>
        <w:t>3</w:t>
      </w:r>
      <w:r w:rsidR="00282CA2" w:rsidRPr="00E47697">
        <w:rPr>
          <w:rFonts w:ascii="標楷體" w:eastAsia="標楷體" w:hAnsi="標楷體"/>
          <w:lang w:eastAsia="zh-TW"/>
        </w:rPr>
        <w:t>月正式</w:t>
      </w:r>
      <w:r w:rsidR="008A17FD" w:rsidRPr="00E47697">
        <w:rPr>
          <w:rFonts w:ascii="標楷體" w:eastAsia="標楷體" w:hAnsi="標楷體"/>
          <w:lang w:eastAsia="zh-TW"/>
        </w:rPr>
        <w:t>啟動</w:t>
      </w:r>
      <w:r w:rsidR="00282CA2" w:rsidRPr="00E47697">
        <w:rPr>
          <w:rFonts w:ascii="標楷體" w:eastAsia="標楷體" w:hAnsi="標楷體"/>
          <w:lang w:eastAsia="zh-TW"/>
        </w:rPr>
        <w:t>。</w:t>
      </w:r>
    </w:p>
    <w:p w:rsidR="008020C0" w:rsidRPr="00016E84" w:rsidRDefault="008020C0" w:rsidP="00406EBD">
      <w:pPr>
        <w:adjustRightInd w:val="0"/>
        <w:snapToGrid w:val="0"/>
        <w:rPr>
          <w:rFonts w:eastAsia="標楷體"/>
          <w:color w:val="000000" w:themeColor="text1"/>
          <w:lang w:eastAsia="zh-TW"/>
        </w:rPr>
      </w:pPr>
      <w:r w:rsidRPr="00016E84">
        <w:rPr>
          <w:rFonts w:eastAsia="標楷體"/>
          <w:color w:val="000000" w:themeColor="text1"/>
          <w:lang w:eastAsia="zh-TW"/>
        </w:rPr>
        <w:t xml:space="preserve"> </w:t>
      </w:r>
    </w:p>
    <w:p w:rsidR="00FF5C10" w:rsidRPr="00016E84" w:rsidRDefault="00C9406D" w:rsidP="00802482">
      <w:pPr>
        <w:adjustRightInd w:val="0"/>
        <w:snapToGrid w:val="0"/>
        <w:ind w:firstLineChars="100" w:firstLine="240"/>
        <w:rPr>
          <w:rFonts w:eastAsia="標楷體"/>
          <w:color w:val="000000" w:themeColor="text1"/>
          <w:lang w:eastAsia="zh-TW"/>
        </w:rPr>
      </w:pPr>
      <w:r w:rsidRPr="00016E84">
        <w:rPr>
          <w:rFonts w:eastAsia="標楷體"/>
          <w:color w:val="000000" w:themeColor="text1"/>
          <w:lang w:eastAsia="zh-TW"/>
        </w:rPr>
        <w:t>為解決</w:t>
      </w:r>
      <w:r w:rsidR="00913AFB" w:rsidRPr="00016E84">
        <w:rPr>
          <w:rFonts w:eastAsia="標楷體"/>
          <w:color w:val="000000" w:themeColor="text1"/>
          <w:lang w:eastAsia="zh-TW"/>
        </w:rPr>
        <w:t>荔枝</w:t>
      </w:r>
      <w:r w:rsidRPr="00016E84">
        <w:rPr>
          <w:rFonts w:eastAsia="標楷體"/>
          <w:color w:val="000000" w:themeColor="text1"/>
          <w:lang w:eastAsia="zh-TW"/>
        </w:rPr>
        <w:t>龍眼</w:t>
      </w:r>
      <w:r w:rsidR="008A17FD" w:rsidRPr="00016E84">
        <w:rPr>
          <w:rFonts w:eastAsia="標楷體"/>
          <w:color w:val="000000" w:themeColor="text1"/>
          <w:lang w:eastAsia="zh-TW"/>
        </w:rPr>
        <w:t>等無患子科</w:t>
      </w:r>
      <w:r w:rsidRPr="00016E84">
        <w:rPr>
          <w:rFonts w:eastAsia="標楷體"/>
          <w:color w:val="000000" w:themeColor="text1"/>
          <w:lang w:eastAsia="zh-TW"/>
        </w:rPr>
        <w:t>農</w:t>
      </w:r>
      <w:r w:rsidR="008A17FD" w:rsidRPr="00016E84">
        <w:rPr>
          <w:rFonts w:eastAsia="標楷體"/>
          <w:color w:val="000000" w:themeColor="text1"/>
          <w:lang w:eastAsia="zh-TW"/>
        </w:rPr>
        <w:t>作</w:t>
      </w:r>
      <w:r w:rsidRPr="00016E84">
        <w:rPr>
          <w:rFonts w:eastAsia="標楷體"/>
          <w:color w:val="000000" w:themeColor="text1"/>
          <w:lang w:eastAsia="zh-TW"/>
        </w:rPr>
        <w:t>物</w:t>
      </w:r>
      <w:r w:rsidR="008A17FD" w:rsidRPr="00016E84">
        <w:rPr>
          <w:rFonts w:eastAsia="標楷體"/>
          <w:color w:val="000000" w:themeColor="text1"/>
          <w:lang w:eastAsia="zh-TW"/>
        </w:rPr>
        <w:t>每年受</w:t>
      </w:r>
      <w:r w:rsidRPr="00016E84">
        <w:rPr>
          <w:rFonts w:eastAsia="標楷體"/>
          <w:color w:val="000000" w:themeColor="text1"/>
          <w:lang w:eastAsia="zh-TW"/>
        </w:rPr>
        <w:t>椿</w:t>
      </w:r>
      <w:proofErr w:type="gramStart"/>
      <w:r w:rsidRPr="00016E84">
        <w:rPr>
          <w:rFonts w:eastAsia="標楷體"/>
          <w:color w:val="000000" w:themeColor="text1"/>
          <w:lang w:eastAsia="zh-TW"/>
        </w:rPr>
        <w:t>象</w:t>
      </w:r>
      <w:proofErr w:type="gramEnd"/>
      <w:r w:rsidRPr="00016E84">
        <w:rPr>
          <w:rFonts w:eastAsia="標楷體"/>
          <w:color w:val="000000" w:themeColor="text1"/>
          <w:lang w:eastAsia="zh-TW"/>
        </w:rPr>
        <w:t>蟲害侵襲，</w:t>
      </w:r>
      <w:r w:rsidR="00F10B87" w:rsidRPr="00016E84">
        <w:rPr>
          <w:rFonts w:eastAsia="標楷體"/>
          <w:color w:val="000000" w:themeColor="text1"/>
          <w:lang w:eastAsia="zh-TW"/>
        </w:rPr>
        <w:t>華碩集團</w:t>
      </w:r>
      <w:r w:rsidR="00E03B9E" w:rsidRPr="00016E84">
        <w:rPr>
          <w:rFonts w:eastAsia="標楷體"/>
          <w:color w:val="000000" w:themeColor="text1"/>
          <w:lang w:eastAsia="zh-TW"/>
        </w:rPr>
        <w:t>華芸科技跨</w:t>
      </w:r>
      <w:r w:rsidR="00AF3AD4" w:rsidRPr="00016E84">
        <w:rPr>
          <w:rFonts w:eastAsia="標楷體"/>
          <w:color w:val="000000" w:themeColor="text1"/>
          <w:lang w:eastAsia="zh-TW"/>
        </w:rPr>
        <w:t>領域</w:t>
      </w:r>
      <w:r w:rsidR="00E03B9E" w:rsidRPr="00016E84">
        <w:rPr>
          <w:rFonts w:eastAsia="標楷體"/>
          <w:color w:val="000000" w:themeColor="text1"/>
          <w:lang w:eastAsia="zh-TW"/>
        </w:rPr>
        <w:t>與</w:t>
      </w:r>
      <w:r w:rsidR="00054F41" w:rsidRPr="00016E84">
        <w:rPr>
          <w:rFonts w:eastAsia="標楷體"/>
          <w:color w:val="000000" w:themeColor="text1"/>
          <w:lang w:eastAsia="zh-TW"/>
        </w:rPr>
        <w:t>旭聯科技</w:t>
      </w:r>
      <w:r w:rsidR="00E03B9E" w:rsidRPr="00016E84">
        <w:rPr>
          <w:rFonts w:eastAsia="標楷體"/>
          <w:color w:val="000000" w:themeColor="text1"/>
          <w:lang w:eastAsia="zh-TW"/>
        </w:rPr>
        <w:t>攜手合作，</w:t>
      </w:r>
      <w:r w:rsidR="008A17FD" w:rsidRPr="00016E84">
        <w:rPr>
          <w:rFonts w:eastAsia="標楷體"/>
          <w:color w:val="000000" w:themeColor="text1"/>
          <w:lang w:eastAsia="zh-TW"/>
        </w:rPr>
        <w:t>配合</w:t>
      </w:r>
      <w:r w:rsidR="00E672D8" w:rsidRPr="00016E84">
        <w:rPr>
          <w:rFonts w:eastAsia="標楷體"/>
          <w:color w:val="000000" w:themeColor="text1"/>
          <w:lang w:eastAsia="zh-TW"/>
        </w:rPr>
        <w:t>地方政府</w:t>
      </w:r>
      <w:r w:rsidR="00434CE4" w:rsidRPr="00016E84">
        <w:rPr>
          <w:rFonts w:eastAsia="標楷體"/>
          <w:color w:val="000000" w:themeColor="text1"/>
          <w:lang w:eastAsia="zh-TW"/>
        </w:rPr>
        <w:t>需求以及行政資源</w:t>
      </w:r>
      <w:r w:rsidR="00054F41" w:rsidRPr="00016E84">
        <w:rPr>
          <w:rFonts w:eastAsia="標楷體"/>
          <w:color w:val="000000" w:themeColor="text1"/>
          <w:lang w:eastAsia="zh-TW"/>
        </w:rPr>
        <w:t>共同</w:t>
      </w:r>
      <w:r w:rsidR="00E03B9E" w:rsidRPr="00016E84">
        <w:rPr>
          <w:rFonts w:eastAsia="標楷體"/>
          <w:color w:val="000000" w:themeColor="text1"/>
          <w:lang w:eastAsia="zh-TW"/>
        </w:rPr>
        <w:t>提出了一套</w:t>
      </w:r>
      <w:r w:rsidR="00685C8A" w:rsidRPr="00016E84">
        <w:rPr>
          <w:rFonts w:eastAsia="標楷體"/>
          <w:color w:val="000000" w:themeColor="text1"/>
          <w:lang w:eastAsia="zh-TW"/>
        </w:rPr>
        <w:t xml:space="preserve"> AI </w:t>
      </w:r>
      <w:r w:rsidR="00E03B9E" w:rsidRPr="00016E84">
        <w:rPr>
          <w:rFonts w:eastAsia="標楷體"/>
          <w:color w:val="000000" w:themeColor="text1"/>
          <w:lang w:eastAsia="zh-TW"/>
        </w:rPr>
        <w:t>病蟲害</w:t>
      </w:r>
      <w:r w:rsidR="00434CE4" w:rsidRPr="00016E84">
        <w:rPr>
          <w:rFonts w:eastAsia="標楷體"/>
          <w:color w:val="000000" w:themeColor="text1"/>
          <w:lang w:eastAsia="zh-TW"/>
        </w:rPr>
        <w:t>大數據</w:t>
      </w:r>
      <w:r w:rsidR="00E03B9E" w:rsidRPr="00016E84">
        <w:rPr>
          <w:rFonts w:eastAsia="標楷體"/>
          <w:color w:val="000000" w:themeColor="text1"/>
          <w:lang w:eastAsia="zh-TW"/>
        </w:rPr>
        <w:t>預警系統</w:t>
      </w:r>
      <w:r w:rsidR="00434CE4" w:rsidRPr="00016E84">
        <w:rPr>
          <w:rFonts w:eastAsia="標楷體"/>
          <w:color w:val="000000" w:themeColor="text1"/>
          <w:lang w:eastAsia="zh-TW"/>
        </w:rPr>
        <w:t>。</w:t>
      </w:r>
    </w:p>
    <w:p w:rsidR="00FF5C10" w:rsidRPr="00016E84" w:rsidRDefault="00550523" w:rsidP="00802482">
      <w:pPr>
        <w:adjustRightInd w:val="0"/>
        <w:snapToGrid w:val="0"/>
        <w:ind w:firstLineChars="100" w:firstLine="240"/>
        <w:rPr>
          <w:rFonts w:eastAsia="標楷體"/>
          <w:color w:val="000000" w:themeColor="text1"/>
          <w:lang w:eastAsia="zh-TW"/>
        </w:rPr>
      </w:pPr>
      <w:r w:rsidRPr="00016E84">
        <w:rPr>
          <w:rFonts w:eastAsia="標楷體"/>
          <w:color w:val="000000" w:themeColor="text1"/>
          <w:lang w:eastAsia="zh-TW"/>
        </w:rPr>
        <w:t>搭配</w:t>
      </w:r>
      <w:r w:rsidR="00303724" w:rsidRPr="00016E84">
        <w:rPr>
          <w:rFonts w:eastAsia="標楷體"/>
          <w:color w:val="000000" w:themeColor="text1"/>
          <w:lang w:eastAsia="zh-TW"/>
        </w:rPr>
        <w:t>有</w:t>
      </w:r>
      <w:r w:rsidRPr="00016E84">
        <w:rPr>
          <w:rFonts w:eastAsia="標楷體"/>
          <w:color w:val="000000" w:themeColor="text1"/>
          <w:lang w:eastAsia="zh-TW"/>
        </w:rPr>
        <w:t>無人機</w:t>
      </w:r>
      <w:r w:rsidR="00303724" w:rsidRPr="00016E84">
        <w:rPr>
          <w:rFonts w:eastAsia="標楷體"/>
          <w:color w:val="000000" w:themeColor="text1"/>
          <w:lang w:eastAsia="zh-TW"/>
        </w:rPr>
        <w:t>定時定期進行廣</w:t>
      </w:r>
      <w:proofErr w:type="gramStart"/>
      <w:r w:rsidR="00303724" w:rsidRPr="00016E84">
        <w:rPr>
          <w:rFonts w:eastAsia="標楷體"/>
          <w:color w:val="000000" w:themeColor="text1"/>
          <w:lang w:eastAsia="zh-TW"/>
        </w:rPr>
        <w:t>域航拍</w:t>
      </w:r>
      <w:proofErr w:type="gramEnd"/>
      <w:r w:rsidR="00303724" w:rsidRPr="00016E84">
        <w:rPr>
          <w:rFonts w:eastAsia="標楷體"/>
          <w:color w:val="000000" w:themeColor="text1"/>
          <w:lang w:eastAsia="zh-TW"/>
        </w:rPr>
        <w:t>，</w:t>
      </w:r>
      <w:r w:rsidR="00434CE4" w:rsidRPr="00016E84">
        <w:rPr>
          <w:rFonts w:eastAsia="標楷體"/>
          <w:color w:val="000000" w:themeColor="text1"/>
          <w:lang w:eastAsia="zh-TW"/>
        </w:rPr>
        <w:t>透過影像辨識演算法</w:t>
      </w:r>
      <w:r w:rsidR="00303724" w:rsidRPr="00016E84">
        <w:rPr>
          <w:rFonts w:eastAsia="標楷體"/>
          <w:color w:val="000000" w:themeColor="text1"/>
          <w:lang w:eastAsia="zh-TW"/>
        </w:rPr>
        <w:t>蒐集</w:t>
      </w:r>
      <w:proofErr w:type="gramStart"/>
      <w:r w:rsidR="00434CE4" w:rsidRPr="00016E84">
        <w:rPr>
          <w:rFonts w:eastAsia="標楷體"/>
          <w:color w:val="000000" w:themeColor="text1"/>
          <w:lang w:eastAsia="zh-TW"/>
        </w:rPr>
        <w:t>廢耕園以及</w:t>
      </w:r>
      <w:proofErr w:type="gramEnd"/>
      <w:r w:rsidR="00434CE4" w:rsidRPr="00016E84">
        <w:rPr>
          <w:rFonts w:eastAsia="標楷體"/>
          <w:color w:val="000000" w:themeColor="text1"/>
          <w:lang w:eastAsia="zh-TW"/>
        </w:rPr>
        <w:t>災損範圍，</w:t>
      </w:r>
      <w:proofErr w:type="gramStart"/>
      <w:r w:rsidR="00303724" w:rsidRPr="00016E84">
        <w:rPr>
          <w:rFonts w:eastAsia="標楷體"/>
          <w:color w:val="000000" w:themeColor="text1"/>
          <w:lang w:eastAsia="zh-TW"/>
        </w:rPr>
        <w:t>判釋蟲害</w:t>
      </w:r>
      <w:proofErr w:type="gramEnd"/>
      <w:r w:rsidR="00303724" w:rsidRPr="00016E84">
        <w:rPr>
          <w:rFonts w:eastAsia="標楷體"/>
          <w:color w:val="000000" w:themeColor="text1"/>
          <w:lang w:eastAsia="zh-TW"/>
        </w:rPr>
        <w:t>分佈熱點及潛在區，以達到有效的廣域面積分析，掌握病蟲的擴散及移動資訊</w:t>
      </w:r>
      <w:r w:rsidR="00FF5C10" w:rsidRPr="00016E84">
        <w:rPr>
          <w:rFonts w:eastAsia="標楷體"/>
          <w:color w:val="000000" w:themeColor="text1"/>
          <w:lang w:eastAsia="zh-TW"/>
        </w:rPr>
        <w:t>。</w:t>
      </w:r>
    </w:p>
    <w:p w:rsidR="00303724" w:rsidRPr="00016E84" w:rsidRDefault="00434CE4" w:rsidP="00802482">
      <w:pPr>
        <w:adjustRightInd w:val="0"/>
        <w:snapToGrid w:val="0"/>
        <w:ind w:firstLineChars="100" w:firstLine="240"/>
        <w:rPr>
          <w:rFonts w:eastAsia="標楷體"/>
          <w:color w:val="000000" w:themeColor="text1"/>
          <w:lang w:eastAsia="zh-TW"/>
        </w:rPr>
      </w:pPr>
      <w:r w:rsidRPr="00016E84">
        <w:rPr>
          <w:rFonts w:eastAsia="標楷體"/>
          <w:color w:val="000000" w:themeColor="text1"/>
          <w:lang w:eastAsia="zh-TW"/>
        </w:rPr>
        <w:t>另有</w:t>
      </w:r>
      <w:r w:rsidR="00FF5C10" w:rsidRPr="00016E84">
        <w:rPr>
          <w:rFonts w:eastAsia="標楷體"/>
          <w:color w:val="000000" w:themeColor="text1"/>
          <w:lang w:eastAsia="zh-TW"/>
        </w:rPr>
        <w:t>智慧</w:t>
      </w:r>
      <w:r w:rsidR="00F10B87" w:rsidRPr="00016E84">
        <w:rPr>
          <w:rFonts w:eastAsia="標楷體"/>
          <w:color w:val="000000" w:themeColor="text1"/>
          <w:lang w:eastAsia="zh-TW"/>
        </w:rPr>
        <w:t>手機</w:t>
      </w:r>
      <w:r w:rsidRPr="00016E84">
        <w:rPr>
          <w:rFonts w:eastAsia="標楷體"/>
          <w:color w:val="000000" w:themeColor="text1"/>
          <w:lang w:eastAsia="zh-TW"/>
        </w:rPr>
        <w:t>AR-</w:t>
      </w:r>
      <w:r w:rsidR="00303724" w:rsidRPr="00016E84">
        <w:rPr>
          <w:rFonts w:eastAsia="標楷體"/>
          <w:color w:val="000000" w:themeColor="text1"/>
          <w:lang w:eastAsia="zh-TW"/>
        </w:rPr>
        <w:t>APP</w:t>
      </w:r>
      <w:r w:rsidR="00303724" w:rsidRPr="00016E84">
        <w:rPr>
          <w:rFonts w:eastAsia="標楷體"/>
          <w:color w:val="000000" w:themeColor="text1"/>
          <w:lang w:eastAsia="zh-TW"/>
        </w:rPr>
        <w:t>，</w:t>
      </w:r>
      <w:r w:rsidRPr="00016E84">
        <w:rPr>
          <w:rFonts w:eastAsia="標楷體"/>
          <w:color w:val="000000" w:themeColor="text1"/>
          <w:lang w:eastAsia="zh-TW"/>
        </w:rPr>
        <w:t>透過農民近距離</w:t>
      </w:r>
      <w:r w:rsidR="00303724" w:rsidRPr="00016E84">
        <w:rPr>
          <w:rFonts w:eastAsia="標楷體"/>
          <w:color w:val="000000" w:themeColor="text1"/>
          <w:lang w:eastAsia="zh-TW"/>
        </w:rPr>
        <w:t>進行影像</w:t>
      </w:r>
      <w:proofErr w:type="gramStart"/>
      <w:r w:rsidR="00303724" w:rsidRPr="00016E84">
        <w:rPr>
          <w:rFonts w:eastAsia="標楷體"/>
          <w:color w:val="000000" w:themeColor="text1"/>
          <w:lang w:eastAsia="zh-TW"/>
        </w:rPr>
        <w:t>判釋，</w:t>
      </w:r>
      <w:proofErr w:type="gramEnd"/>
      <w:r w:rsidR="00303724" w:rsidRPr="00016E84">
        <w:rPr>
          <w:rFonts w:eastAsia="標楷體"/>
          <w:color w:val="000000" w:themeColor="text1"/>
          <w:lang w:eastAsia="zh-TW"/>
        </w:rPr>
        <w:t>自動蒐集</w:t>
      </w:r>
      <w:proofErr w:type="gramStart"/>
      <w:r w:rsidR="00303724" w:rsidRPr="00016E84">
        <w:rPr>
          <w:rFonts w:eastAsia="標楷體"/>
          <w:color w:val="000000" w:themeColor="text1"/>
          <w:lang w:eastAsia="zh-TW"/>
        </w:rPr>
        <w:t>病蟲</w:t>
      </w:r>
      <w:r w:rsidR="00F10B87" w:rsidRPr="00016E84">
        <w:rPr>
          <w:rFonts w:eastAsia="標楷體"/>
          <w:color w:val="000000" w:themeColor="text1"/>
          <w:lang w:eastAsia="zh-TW"/>
        </w:rPr>
        <w:t>並即時</w:t>
      </w:r>
      <w:proofErr w:type="gramEnd"/>
      <w:r w:rsidR="00303724" w:rsidRPr="00016E84">
        <w:rPr>
          <w:rFonts w:eastAsia="標楷體"/>
          <w:color w:val="000000" w:themeColor="text1"/>
          <w:lang w:eastAsia="zh-TW"/>
        </w:rPr>
        <w:t>分析</w:t>
      </w:r>
      <w:r w:rsidR="00F10B87" w:rsidRPr="00016E84">
        <w:rPr>
          <w:rFonts w:eastAsia="標楷體"/>
          <w:color w:val="000000" w:themeColor="text1"/>
          <w:lang w:eastAsia="zh-TW"/>
        </w:rPr>
        <w:t>後自動同步資訊回</w:t>
      </w:r>
      <w:proofErr w:type="spellStart"/>
      <w:r w:rsidR="00F10B87" w:rsidRPr="00016E84">
        <w:rPr>
          <w:rFonts w:eastAsia="標楷體"/>
          <w:color w:val="000000" w:themeColor="text1"/>
          <w:lang w:eastAsia="zh-TW"/>
        </w:rPr>
        <w:t>ASUSTor</w:t>
      </w:r>
      <w:proofErr w:type="spellEnd"/>
      <w:r w:rsidR="00F10B87" w:rsidRPr="00016E84">
        <w:rPr>
          <w:rFonts w:eastAsia="標楷體"/>
          <w:color w:val="000000" w:themeColor="text1"/>
          <w:lang w:eastAsia="zh-TW"/>
        </w:rPr>
        <w:t xml:space="preserve"> </w:t>
      </w:r>
      <w:r w:rsidR="00A877BF" w:rsidRPr="00016E84">
        <w:rPr>
          <w:rFonts w:eastAsia="標楷體"/>
          <w:color w:val="000000" w:themeColor="text1"/>
          <w:lang w:eastAsia="zh-TW"/>
        </w:rPr>
        <w:t>NAS</w:t>
      </w:r>
      <w:r w:rsidR="00F10B87" w:rsidRPr="00016E84">
        <w:rPr>
          <w:rFonts w:eastAsia="標楷體"/>
          <w:color w:val="000000" w:themeColor="text1"/>
          <w:lang w:eastAsia="zh-TW"/>
        </w:rPr>
        <w:t>私有雲</w:t>
      </w:r>
      <w:r w:rsidR="00F10B87" w:rsidRPr="00016E84">
        <w:rPr>
          <w:rFonts w:eastAsia="標楷體"/>
          <w:color w:val="000000" w:themeColor="text1"/>
          <w:lang w:eastAsia="zh-TW"/>
        </w:rPr>
        <w:t>(</w:t>
      </w:r>
      <w:r w:rsidR="00F10B87" w:rsidRPr="00016E84">
        <w:rPr>
          <w:rFonts w:eastAsia="標楷體"/>
          <w:color w:val="000000" w:themeColor="text1"/>
          <w:lang w:eastAsia="zh-TW"/>
        </w:rPr>
        <w:t>型號</w:t>
      </w:r>
      <w:r w:rsidR="00F10B87" w:rsidRPr="00016E84">
        <w:rPr>
          <w:rFonts w:eastAsia="標楷體"/>
          <w:color w:val="000000" w:themeColor="text1"/>
          <w:lang w:eastAsia="zh-TW"/>
        </w:rPr>
        <w:t>:AS7012RDX)</w:t>
      </w:r>
      <w:r w:rsidR="00F10B87" w:rsidRPr="00016E84">
        <w:rPr>
          <w:rFonts w:eastAsia="標楷體"/>
          <w:color w:val="000000" w:themeColor="text1"/>
          <w:lang w:eastAsia="zh-TW"/>
        </w:rPr>
        <w:t>大數據分析平台</w:t>
      </w:r>
      <w:r w:rsidR="00303724" w:rsidRPr="00016E84">
        <w:rPr>
          <w:rFonts w:eastAsia="標楷體"/>
          <w:color w:val="000000" w:themeColor="text1"/>
          <w:lang w:eastAsia="zh-TW"/>
        </w:rPr>
        <w:t>；</w:t>
      </w:r>
      <w:r w:rsidR="00A877BF" w:rsidRPr="00016E84">
        <w:rPr>
          <w:rFonts w:eastAsia="標楷體"/>
          <w:color w:val="000000" w:themeColor="text1"/>
          <w:lang w:eastAsia="zh-TW"/>
        </w:rPr>
        <w:t>另外平台從大數據</w:t>
      </w:r>
      <w:r w:rsidR="00F10B87" w:rsidRPr="00016E84">
        <w:rPr>
          <w:rFonts w:eastAsia="標楷體"/>
          <w:color w:val="000000" w:themeColor="text1"/>
          <w:lang w:eastAsia="zh-TW"/>
        </w:rPr>
        <w:t>提供</w:t>
      </w:r>
      <w:r w:rsidR="00A877BF" w:rsidRPr="00016E84">
        <w:rPr>
          <w:rFonts w:eastAsia="標楷體"/>
          <w:color w:val="000000" w:themeColor="text1"/>
          <w:lang w:eastAsia="zh-TW"/>
        </w:rPr>
        <w:t>圖形化</w:t>
      </w:r>
      <w:r w:rsidR="00303724" w:rsidRPr="00016E84">
        <w:rPr>
          <w:rFonts w:eastAsia="標楷體"/>
          <w:color w:val="000000" w:themeColor="text1"/>
          <w:lang w:eastAsia="zh-TW"/>
        </w:rPr>
        <w:t>即時看板，</w:t>
      </w:r>
      <w:proofErr w:type="gramStart"/>
      <w:r w:rsidR="00303724" w:rsidRPr="00016E84">
        <w:rPr>
          <w:rFonts w:eastAsia="標楷體"/>
          <w:color w:val="000000" w:themeColor="text1"/>
          <w:lang w:eastAsia="zh-TW"/>
        </w:rPr>
        <w:t>推播警示</w:t>
      </w:r>
      <w:proofErr w:type="gramEnd"/>
      <w:r w:rsidR="00303724" w:rsidRPr="00016E84">
        <w:rPr>
          <w:rFonts w:eastAsia="標楷體"/>
          <w:color w:val="000000" w:themeColor="text1"/>
          <w:lang w:eastAsia="zh-TW"/>
        </w:rPr>
        <w:t>訊息等</w:t>
      </w:r>
      <w:r w:rsidR="00F10B87" w:rsidRPr="00016E84">
        <w:rPr>
          <w:rFonts w:eastAsia="標楷體"/>
          <w:color w:val="000000" w:themeColor="text1"/>
          <w:lang w:eastAsia="zh-TW"/>
        </w:rPr>
        <w:t>讓</w:t>
      </w:r>
      <w:r w:rsidR="00A877BF" w:rsidRPr="00016E84">
        <w:rPr>
          <w:rFonts w:eastAsia="標楷體"/>
          <w:color w:val="000000" w:themeColor="text1"/>
          <w:lang w:eastAsia="zh-TW"/>
        </w:rPr>
        <w:t>地方</w:t>
      </w:r>
      <w:r w:rsidR="00F10B87" w:rsidRPr="00016E84">
        <w:rPr>
          <w:rFonts w:eastAsia="標楷體"/>
          <w:color w:val="000000" w:themeColor="text1"/>
          <w:lang w:eastAsia="zh-TW"/>
        </w:rPr>
        <w:t>行政主管機關能即時掌握資訊，在</w:t>
      </w:r>
      <w:r w:rsidR="00A877BF" w:rsidRPr="00016E84">
        <w:rPr>
          <w:rFonts w:eastAsia="標楷體"/>
          <w:color w:val="000000" w:themeColor="text1"/>
          <w:lang w:eastAsia="zh-TW"/>
        </w:rPr>
        <w:t>最好的時機</w:t>
      </w:r>
      <w:r w:rsidR="00F10B87" w:rsidRPr="00016E84">
        <w:rPr>
          <w:rFonts w:eastAsia="標楷體"/>
          <w:color w:val="000000" w:themeColor="text1"/>
          <w:lang w:eastAsia="zh-TW"/>
        </w:rPr>
        <w:t>做出適當的決策。</w:t>
      </w:r>
    </w:p>
    <w:p w:rsidR="00303724" w:rsidRPr="00016E84" w:rsidRDefault="00303724" w:rsidP="00406EBD">
      <w:pPr>
        <w:adjustRightInd w:val="0"/>
        <w:snapToGrid w:val="0"/>
        <w:rPr>
          <w:rFonts w:eastAsia="標楷體"/>
          <w:color w:val="000000" w:themeColor="text1"/>
          <w:lang w:eastAsia="zh-TW"/>
        </w:rPr>
      </w:pPr>
    </w:p>
    <w:p w:rsidR="00685C8A" w:rsidRPr="00016E84" w:rsidRDefault="008A257A" w:rsidP="00685C8A">
      <w:pPr>
        <w:adjustRightInd w:val="0"/>
        <w:snapToGrid w:val="0"/>
        <w:rPr>
          <w:rFonts w:eastAsia="標楷體"/>
          <w:color w:val="000000" w:themeColor="text1"/>
          <w:lang w:eastAsia="zh-TW"/>
        </w:rPr>
      </w:pPr>
      <w:r>
        <w:rPr>
          <w:rFonts w:eastAsia="標楷體"/>
          <w:noProof/>
          <w:lang w:eastAsia="zh-TW"/>
        </w:rPr>
        <w:drawing>
          <wp:inline distT="0" distB="0" distL="0" distR="0">
            <wp:extent cx="5251938" cy="3501292"/>
            <wp:effectExtent l="0" t="0" r="6350" b="4445"/>
            <wp:docPr id="2" name="圖片 2" descr="Z:\Press Release\2018\14_彰化智慧鄉鎮計劃_TW\PR_picutres\彰化智慧城鄉_1200x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ess Release\2018\14_彰化智慧鄉鎮計劃_TW\PR_picutres\彰化智慧城鄉_1200x8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938" cy="3501292"/>
                    </a:xfrm>
                    <a:prstGeom prst="rect">
                      <a:avLst/>
                    </a:prstGeom>
                    <a:noFill/>
                    <a:ln>
                      <a:noFill/>
                    </a:ln>
                  </pic:spPr>
                </pic:pic>
              </a:graphicData>
            </a:graphic>
          </wp:inline>
        </w:drawing>
      </w:r>
    </w:p>
    <w:p w:rsidR="00AF3AD4" w:rsidRPr="00873F6B" w:rsidRDefault="00F10B87" w:rsidP="00CC3F2A">
      <w:pPr>
        <w:adjustRightInd w:val="0"/>
        <w:snapToGrid w:val="0"/>
        <w:ind w:firstLineChars="100" w:firstLine="240"/>
        <w:rPr>
          <w:rFonts w:ascii="標楷體" w:eastAsia="標楷體" w:hAnsi="標楷體"/>
          <w:color w:val="000000" w:themeColor="text1"/>
          <w:lang w:eastAsia="zh-TW"/>
        </w:rPr>
      </w:pPr>
      <w:r w:rsidRPr="00016E84">
        <w:rPr>
          <w:rFonts w:eastAsia="標楷體"/>
          <w:color w:val="000000" w:themeColor="text1"/>
          <w:lang w:eastAsia="zh-TW"/>
        </w:rPr>
        <w:lastRenderedPageBreak/>
        <w:t>華碩集團</w:t>
      </w:r>
      <w:r w:rsidR="00AF3AD4" w:rsidRPr="00016E84">
        <w:rPr>
          <w:rFonts w:eastAsia="標楷體"/>
          <w:color w:val="000000" w:themeColor="text1"/>
          <w:lang w:eastAsia="zh-TW"/>
        </w:rPr>
        <w:t>華芸科技專案整合事業處</w:t>
      </w:r>
      <w:r w:rsidR="00830C69" w:rsidRPr="00016E84">
        <w:rPr>
          <w:rFonts w:eastAsia="標楷體"/>
          <w:color w:val="000000" w:themeColor="text1"/>
          <w:lang w:eastAsia="zh-TW"/>
        </w:rPr>
        <w:t>，</w:t>
      </w:r>
      <w:r w:rsidR="00AF3AD4" w:rsidRPr="00016E84">
        <w:rPr>
          <w:rFonts w:eastAsia="標楷體"/>
          <w:color w:val="000000" w:themeColor="text1"/>
          <w:lang w:eastAsia="zh-TW"/>
        </w:rPr>
        <w:t>謝豐隆</w:t>
      </w:r>
      <w:r w:rsidR="00830C69" w:rsidRPr="00016E84">
        <w:rPr>
          <w:rFonts w:eastAsia="標楷體"/>
          <w:color w:val="000000" w:themeColor="text1"/>
          <w:lang w:eastAsia="zh-TW"/>
        </w:rPr>
        <w:t>總監</w:t>
      </w:r>
      <w:r w:rsidR="00AF3AD4" w:rsidRPr="00016E84">
        <w:rPr>
          <w:rFonts w:eastAsia="標楷體"/>
          <w:color w:val="000000" w:themeColor="text1"/>
          <w:lang w:eastAsia="zh-TW"/>
        </w:rPr>
        <w:t>表示</w:t>
      </w:r>
      <w:r w:rsidR="00830C69" w:rsidRPr="00016E84">
        <w:rPr>
          <w:rFonts w:eastAsia="標楷體"/>
          <w:color w:val="000000" w:themeColor="text1"/>
          <w:lang w:eastAsia="zh-TW"/>
        </w:rPr>
        <w:t>:</w:t>
      </w:r>
      <w:r w:rsidR="008F5D4A">
        <w:rPr>
          <w:rFonts w:ascii="標楷體" w:eastAsia="標楷體" w:hAnsi="標楷體" w:hint="eastAsia"/>
          <w:lang w:eastAsia="zh-TW"/>
        </w:rPr>
        <w:t>「</w:t>
      </w:r>
      <w:r w:rsidR="00802482" w:rsidRPr="00016E84">
        <w:rPr>
          <w:rFonts w:eastAsia="標楷體"/>
          <w:color w:val="000000" w:themeColor="text1"/>
          <w:lang w:eastAsia="zh-TW"/>
        </w:rPr>
        <w:t>現行荔枝椿</w:t>
      </w:r>
      <w:proofErr w:type="gramStart"/>
      <w:r w:rsidR="00802482" w:rsidRPr="00016E84">
        <w:rPr>
          <w:rFonts w:eastAsia="標楷體"/>
          <w:color w:val="000000" w:themeColor="text1"/>
          <w:lang w:eastAsia="zh-TW"/>
        </w:rPr>
        <w:t>象</w:t>
      </w:r>
      <w:proofErr w:type="gramEnd"/>
      <w:r w:rsidR="00802482" w:rsidRPr="00016E84">
        <w:rPr>
          <w:rFonts w:eastAsia="標楷體"/>
          <w:color w:val="000000" w:themeColor="text1"/>
          <w:lang w:eastAsia="zh-TW"/>
        </w:rPr>
        <w:t>通報方式採用行政公文方式由農會回報</w:t>
      </w:r>
      <w:r w:rsidR="00804A3E" w:rsidRPr="00016E84">
        <w:rPr>
          <w:rFonts w:eastAsia="標楷體"/>
          <w:color w:val="000000" w:themeColor="text1"/>
          <w:lang w:eastAsia="zh-TW"/>
        </w:rPr>
        <w:t>縣府中央</w:t>
      </w:r>
      <w:r w:rsidR="00802482" w:rsidRPr="00016E84">
        <w:rPr>
          <w:rFonts w:eastAsia="標楷體"/>
          <w:color w:val="000000" w:themeColor="text1"/>
          <w:lang w:eastAsia="zh-TW"/>
        </w:rPr>
        <w:t>，有時間效率</w:t>
      </w:r>
      <w:r w:rsidR="00AF4FFF" w:rsidRPr="00016E84">
        <w:rPr>
          <w:rFonts w:eastAsia="標楷體"/>
          <w:color w:val="000000" w:themeColor="text1"/>
          <w:lang w:eastAsia="zh-TW"/>
        </w:rPr>
        <w:t>不佳</w:t>
      </w:r>
      <w:r w:rsidR="00802482" w:rsidRPr="00016E84">
        <w:rPr>
          <w:rFonts w:eastAsia="標楷體"/>
          <w:color w:val="000000" w:themeColor="text1"/>
          <w:lang w:eastAsia="zh-TW"/>
        </w:rPr>
        <w:t>和數據無法</w:t>
      </w:r>
      <w:r w:rsidR="00991BE6" w:rsidRPr="00016E84">
        <w:rPr>
          <w:rFonts w:eastAsia="標楷體"/>
          <w:color w:val="000000" w:themeColor="text1"/>
          <w:lang w:eastAsia="zh-TW"/>
        </w:rPr>
        <w:t>累積</w:t>
      </w:r>
      <w:r w:rsidR="00575A84" w:rsidRPr="00016E84">
        <w:rPr>
          <w:rFonts w:eastAsia="標楷體"/>
          <w:color w:val="000000" w:themeColor="text1"/>
          <w:lang w:eastAsia="zh-TW"/>
        </w:rPr>
        <w:t>及</w:t>
      </w:r>
      <w:r w:rsidR="00802482" w:rsidRPr="00016E84">
        <w:rPr>
          <w:rFonts w:eastAsia="標楷體"/>
          <w:color w:val="000000" w:themeColor="text1"/>
          <w:lang w:eastAsia="zh-TW"/>
        </w:rPr>
        <w:t>分析的缺點。</w:t>
      </w:r>
      <w:r w:rsidR="00E84D44" w:rsidRPr="00016E84">
        <w:rPr>
          <w:rFonts w:eastAsia="標楷體"/>
          <w:color w:val="000000" w:themeColor="text1"/>
          <w:lang w:eastAsia="zh-TW"/>
        </w:rPr>
        <w:t>本計劃提供的</w:t>
      </w:r>
      <w:r w:rsidR="00575A84" w:rsidRPr="00016E84">
        <w:rPr>
          <w:rFonts w:eastAsia="標楷體"/>
          <w:color w:val="000000" w:themeColor="text1"/>
          <w:u w:val="single"/>
          <w:lang w:eastAsia="zh-TW"/>
        </w:rPr>
        <w:t>雲端病蟲害大數據預警系統</w:t>
      </w:r>
      <w:r w:rsidR="00E84D44" w:rsidRPr="00016E84">
        <w:rPr>
          <w:rFonts w:eastAsia="標楷體"/>
          <w:color w:val="000000" w:themeColor="text1"/>
          <w:lang w:eastAsia="zh-TW"/>
        </w:rPr>
        <w:t>期待將來可以</w:t>
      </w:r>
      <w:r w:rsidR="00835994" w:rsidRPr="00016E84">
        <w:rPr>
          <w:rFonts w:eastAsia="標楷體"/>
          <w:color w:val="000000" w:themeColor="text1"/>
          <w:lang w:eastAsia="zh-TW"/>
        </w:rPr>
        <w:t>精</w:t>
      </w:r>
      <w:proofErr w:type="gramStart"/>
      <w:r w:rsidR="00835994" w:rsidRPr="00016E84">
        <w:rPr>
          <w:rFonts w:eastAsia="標楷體"/>
          <w:color w:val="000000" w:themeColor="text1"/>
          <w:lang w:eastAsia="zh-TW"/>
        </w:rPr>
        <w:t>準</w:t>
      </w:r>
      <w:proofErr w:type="gramEnd"/>
      <w:r w:rsidR="00835994" w:rsidRPr="00016E84">
        <w:rPr>
          <w:rFonts w:eastAsia="標楷體"/>
          <w:color w:val="000000" w:themeColor="text1"/>
          <w:lang w:eastAsia="zh-TW"/>
        </w:rPr>
        <w:t>推估，在什麼時間點？大概什</w:t>
      </w:r>
      <w:r w:rsidR="00835994" w:rsidRPr="00873F6B">
        <w:rPr>
          <w:rFonts w:ascii="標楷體" w:eastAsia="標楷體" w:hAnsi="標楷體"/>
          <w:color w:val="000000" w:themeColor="text1"/>
          <w:lang w:eastAsia="zh-TW"/>
        </w:rPr>
        <w:t>麼地方？可能</w:t>
      </w:r>
      <w:r w:rsidR="00575A84" w:rsidRPr="00873F6B">
        <w:rPr>
          <w:rFonts w:ascii="標楷體" w:eastAsia="標楷體" w:hAnsi="標楷體"/>
          <w:color w:val="000000" w:themeColor="text1"/>
          <w:lang w:eastAsia="zh-TW"/>
        </w:rPr>
        <w:t>發生何種規模的</w:t>
      </w:r>
      <w:r w:rsidR="00C45117" w:rsidRPr="00873F6B">
        <w:rPr>
          <w:rFonts w:ascii="標楷體" w:eastAsia="標楷體" w:hAnsi="標楷體"/>
          <w:color w:val="000000" w:themeColor="text1"/>
          <w:lang w:eastAsia="zh-TW"/>
        </w:rPr>
        <w:t>荔枝椿</w:t>
      </w:r>
      <w:proofErr w:type="gramStart"/>
      <w:r w:rsidR="00C45117" w:rsidRPr="00873F6B">
        <w:rPr>
          <w:rFonts w:ascii="標楷體" w:eastAsia="標楷體" w:hAnsi="標楷體"/>
          <w:color w:val="000000" w:themeColor="text1"/>
          <w:lang w:eastAsia="zh-TW"/>
        </w:rPr>
        <w:t>象</w:t>
      </w:r>
      <w:proofErr w:type="gramEnd"/>
      <w:r w:rsidR="00575A84" w:rsidRPr="00873F6B">
        <w:rPr>
          <w:rFonts w:ascii="標楷體" w:eastAsia="標楷體" w:hAnsi="標楷體"/>
          <w:color w:val="000000" w:themeColor="text1"/>
          <w:lang w:eastAsia="zh-TW"/>
        </w:rPr>
        <w:t>病蟲害或者</w:t>
      </w:r>
      <w:proofErr w:type="gramStart"/>
      <w:r w:rsidR="00575A84" w:rsidRPr="00873F6B">
        <w:rPr>
          <w:rFonts w:ascii="標楷體" w:eastAsia="標楷體" w:hAnsi="標楷體"/>
          <w:color w:val="000000" w:themeColor="text1"/>
          <w:lang w:eastAsia="zh-TW"/>
        </w:rPr>
        <w:t>不會</w:t>
      </w:r>
      <w:r w:rsidR="00C45117" w:rsidRPr="00873F6B">
        <w:rPr>
          <w:rFonts w:ascii="標楷體" w:eastAsia="標楷體" w:hAnsi="標楷體"/>
          <w:color w:val="000000" w:themeColor="text1"/>
          <w:lang w:eastAsia="zh-TW"/>
        </w:rPr>
        <w:t>不會</w:t>
      </w:r>
      <w:proofErr w:type="gramEnd"/>
      <w:r w:rsidR="00C45117" w:rsidRPr="00873F6B">
        <w:rPr>
          <w:rFonts w:ascii="標楷體" w:eastAsia="標楷體" w:hAnsi="標楷體"/>
          <w:color w:val="000000" w:themeColor="text1"/>
          <w:lang w:eastAsia="zh-TW"/>
        </w:rPr>
        <w:t>發生</w:t>
      </w:r>
      <w:r w:rsidR="00575A84" w:rsidRPr="00873F6B">
        <w:rPr>
          <w:rFonts w:ascii="標楷體" w:eastAsia="標楷體" w:hAnsi="標楷體"/>
          <w:color w:val="000000" w:themeColor="text1"/>
          <w:lang w:eastAsia="zh-TW"/>
        </w:rPr>
        <w:t>！</w:t>
      </w:r>
      <w:r w:rsidR="008F5D4A">
        <w:rPr>
          <w:rFonts w:ascii="標楷體" w:eastAsia="標楷體" w:hAnsi="標楷體" w:hint="eastAsia"/>
          <w:lang w:eastAsia="zh-TW"/>
        </w:rPr>
        <w:t>」</w:t>
      </w:r>
      <w:r w:rsidR="00C45117" w:rsidRPr="00873F6B">
        <w:rPr>
          <w:rFonts w:ascii="標楷體" w:eastAsia="標楷體" w:hAnsi="標楷體"/>
          <w:color w:val="000000" w:themeColor="text1"/>
          <w:lang w:eastAsia="zh-TW"/>
        </w:rPr>
        <w:t>讓縣府主管機關在最正確的時間點訂出</w:t>
      </w:r>
      <w:r w:rsidR="00804A3E" w:rsidRPr="00873F6B">
        <w:rPr>
          <w:rFonts w:ascii="標楷體" w:eastAsia="標楷體" w:hAnsi="標楷體"/>
          <w:color w:val="000000" w:themeColor="text1"/>
          <w:lang w:eastAsia="zh-TW"/>
        </w:rPr>
        <w:t>最合適的對策。</w:t>
      </w:r>
      <w:bookmarkStart w:id="0" w:name="_GoBack"/>
      <w:bookmarkEnd w:id="0"/>
    </w:p>
    <w:p w:rsidR="00F10B87" w:rsidRPr="00873F6B" w:rsidRDefault="00F10B87" w:rsidP="00F10B87">
      <w:pPr>
        <w:adjustRightInd w:val="0"/>
        <w:snapToGrid w:val="0"/>
        <w:rPr>
          <w:rFonts w:ascii="標楷體" w:eastAsia="標楷體" w:hAnsi="標楷體"/>
          <w:color w:val="000000" w:themeColor="text1"/>
          <w:lang w:eastAsia="zh-TW"/>
        </w:rPr>
      </w:pPr>
    </w:p>
    <w:p w:rsidR="00AF3AD4" w:rsidRPr="00873F6B" w:rsidRDefault="00F10B87" w:rsidP="00162986">
      <w:pPr>
        <w:adjustRightInd w:val="0"/>
        <w:snapToGrid w:val="0"/>
        <w:ind w:firstLineChars="100" w:firstLine="240"/>
        <w:rPr>
          <w:rFonts w:ascii="標楷體" w:eastAsia="標楷體" w:hAnsi="標楷體"/>
          <w:color w:val="FF0000"/>
          <w:lang w:eastAsia="zh-TW"/>
        </w:rPr>
      </w:pPr>
      <w:r w:rsidRPr="008A257A">
        <w:rPr>
          <w:rFonts w:ascii="標楷體" w:eastAsia="標楷體" w:hAnsi="標楷體"/>
          <w:lang w:eastAsia="zh-TW"/>
        </w:rPr>
        <w:t>旭聯科技黃定宇副總經理表示:</w:t>
      </w:r>
      <w:r w:rsidR="008F5D4A">
        <w:rPr>
          <w:rFonts w:ascii="標楷體" w:eastAsia="標楷體" w:hAnsi="標楷體" w:hint="eastAsia"/>
          <w:lang w:eastAsia="zh-TW"/>
        </w:rPr>
        <w:t>「</w:t>
      </w:r>
      <w:r w:rsidR="00E47697" w:rsidRPr="008A257A">
        <w:rPr>
          <w:rFonts w:ascii="標楷體" w:eastAsia="標楷體" w:hAnsi="標楷體" w:hint="eastAsia"/>
          <w:lang w:eastAsia="zh-TW"/>
        </w:rPr>
        <w:t>和本計劃相類似的服務，在國際上</w:t>
      </w:r>
      <w:r w:rsidR="00162986" w:rsidRPr="008A257A">
        <w:rPr>
          <w:rFonts w:ascii="標楷體" w:eastAsia="標楷體" w:hAnsi="標楷體" w:hint="eastAsia"/>
          <w:lang w:eastAsia="zh-TW"/>
        </w:rPr>
        <w:t>並不多</w:t>
      </w:r>
      <w:r w:rsidR="00E47697" w:rsidRPr="008A257A">
        <w:rPr>
          <w:rFonts w:ascii="標楷體" w:eastAsia="標楷體" w:hAnsi="標楷體" w:hint="eastAsia"/>
          <w:lang w:eastAsia="zh-TW"/>
        </w:rPr>
        <w:t>目前只有中國、西班牙以及以色列</w:t>
      </w:r>
      <w:r w:rsidR="00162986" w:rsidRPr="008A257A">
        <w:rPr>
          <w:rFonts w:ascii="標楷體" w:eastAsia="標楷體" w:hAnsi="標楷體" w:hint="eastAsia"/>
          <w:lang w:eastAsia="zh-TW"/>
        </w:rPr>
        <w:t>而且</w:t>
      </w:r>
      <w:r w:rsidR="00E47697" w:rsidRPr="008A257A">
        <w:rPr>
          <w:rFonts w:ascii="標楷體" w:eastAsia="標楷體" w:hAnsi="標楷體" w:hint="eastAsia"/>
          <w:lang w:eastAsia="zh-TW"/>
        </w:rPr>
        <w:t>都還在研究階段，或是適用在溫室還沒有應用在戶外的農地</w:t>
      </w:r>
      <w:r w:rsidR="00B03CF5" w:rsidRPr="008A257A">
        <w:rPr>
          <w:rFonts w:ascii="標楷體" w:eastAsia="標楷體" w:hAnsi="標楷體" w:hint="eastAsia"/>
          <w:lang w:eastAsia="zh-TW"/>
        </w:rPr>
        <w:t>，</w:t>
      </w:r>
      <w:r w:rsidR="00162986" w:rsidRPr="008A257A">
        <w:rPr>
          <w:rFonts w:ascii="標楷體" w:eastAsia="標楷體" w:hAnsi="標楷體" w:hint="eastAsia"/>
          <w:lang w:eastAsia="zh-TW"/>
        </w:rPr>
        <w:t>因此</w:t>
      </w:r>
      <w:r w:rsidR="00E47697" w:rsidRPr="008A257A">
        <w:rPr>
          <w:rFonts w:ascii="標楷體" w:eastAsia="標楷體" w:hAnsi="標楷體" w:hint="eastAsia"/>
          <w:lang w:eastAsia="zh-TW"/>
        </w:rPr>
        <w:t>本計畫</w:t>
      </w:r>
      <w:proofErr w:type="gramStart"/>
      <w:r w:rsidR="00162986" w:rsidRPr="008A257A">
        <w:rPr>
          <w:rFonts w:ascii="標楷體" w:eastAsia="標楷體" w:hAnsi="標楷體" w:hint="eastAsia"/>
          <w:lang w:eastAsia="zh-TW"/>
        </w:rPr>
        <w:t>可以說</w:t>
      </w:r>
      <w:r w:rsidR="00E47697" w:rsidRPr="008A257A">
        <w:rPr>
          <w:rFonts w:ascii="標楷體" w:eastAsia="標楷體" w:hAnsi="標楷體" w:hint="eastAsia"/>
          <w:lang w:eastAsia="zh-TW"/>
        </w:rPr>
        <w:t>是相當</w:t>
      </w:r>
      <w:proofErr w:type="gramEnd"/>
      <w:r w:rsidR="00E47697" w:rsidRPr="008A257A">
        <w:rPr>
          <w:rFonts w:ascii="標楷體" w:eastAsia="標楷體" w:hAnsi="標楷體" w:hint="eastAsia"/>
          <w:lang w:eastAsia="zh-TW"/>
        </w:rPr>
        <w:t>具有前瞻性</w:t>
      </w:r>
      <w:r w:rsidR="00162986" w:rsidRPr="008A257A">
        <w:rPr>
          <w:rFonts w:ascii="標楷體" w:eastAsia="標楷體" w:hAnsi="標楷體" w:hint="eastAsia"/>
          <w:lang w:eastAsia="zh-TW"/>
        </w:rPr>
        <w:t>。</w:t>
      </w:r>
      <w:r w:rsidR="00144857" w:rsidRPr="008A257A">
        <w:rPr>
          <w:rFonts w:ascii="標楷體" w:eastAsia="標楷體" w:hAnsi="標楷體" w:hint="eastAsia"/>
          <w:lang w:eastAsia="zh-TW"/>
        </w:rPr>
        <w:t>旭聯科技多年在AR/VR應用領域深耕，本次除了首次應用在智慧農業也</w:t>
      </w:r>
      <w:r w:rsidR="00873F6B" w:rsidRPr="008A257A">
        <w:rPr>
          <w:rFonts w:ascii="標楷體" w:eastAsia="標楷體" w:hAnsi="標楷體" w:hint="eastAsia"/>
          <w:lang w:eastAsia="zh-TW"/>
        </w:rPr>
        <w:t>希望有更多地方政府合作機會。</w:t>
      </w:r>
      <w:r w:rsidR="008F5D4A">
        <w:rPr>
          <w:rFonts w:ascii="標楷體" w:eastAsia="標楷體" w:hAnsi="標楷體" w:hint="eastAsia"/>
          <w:lang w:eastAsia="zh-TW"/>
        </w:rPr>
        <w:t>」</w:t>
      </w:r>
    </w:p>
    <w:p w:rsidR="00A877BF" w:rsidRPr="00873F6B" w:rsidRDefault="00A877BF" w:rsidP="00F10B87">
      <w:pPr>
        <w:adjustRightInd w:val="0"/>
        <w:snapToGrid w:val="0"/>
        <w:rPr>
          <w:rFonts w:ascii="標楷體" w:eastAsia="標楷體" w:hAnsi="標楷體"/>
          <w:color w:val="000000" w:themeColor="text1"/>
          <w:lang w:eastAsia="zh-TW"/>
        </w:rPr>
      </w:pPr>
    </w:p>
    <w:p w:rsidR="00A1791A" w:rsidRPr="00016E84" w:rsidRDefault="00804A3E" w:rsidP="00F47A95">
      <w:pPr>
        <w:adjustRightInd w:val="0"/>
        <w:snapToGrid w:val="0"/>
        <w:ind w:firstLineChars="100" w:firstLine="240"/>
        <w:rPr>
          <w:rFonts w:eastAsia="標楷體"/>
          <w:color w:val="000000" w:themeColor="text1"/>
          <w:lang w:eastAsia="zh-TW"/>
        </w:rPr>
      </w:pPr>
      <w:r w:rsidRPr="00873F6B">
        <w:rPr>
          <w:rFonts w:ascii="標楷體" w:eastAsia="標楷體" w:hAnsi="標楷體"/>
          <w:color w:val="000000" w:themeColor="text1"/>
          <w:lang w:eastAsia="zh-TW"/>
        </w:rPr>
        <w:t>隨著</w:t>
      </w:r>
      <w:r w:rsidR="002A30BD" w:rsidRPr="00873F6B">
        <w:rPr>
          <w:rFonts w:ascii="標楷體" w:eastAsia="標楷體" w:hAnsi="標楷體"/>
          <w:color w:val="000000" w:themeColor="text1"/>
          <w:lang w:eastAsia="zh-TW"/>
        </w:rPr>
        <w:t>智慧行動裝置</w:t>
      </w:r>
      <w:r w:rsidRPr="00873F6B">
        <w:rPr>
          <w:rFonts w:ascii="標楷體" w:eastAsia="標楷體" w:hAnsi="標楷體"/>
          <w:color w:val="000000" w:themeColor="text1"/>
          <w:lang w:eastAsia="zh-TW"/>
        </w:rPr>
        <w:t>、</w:t>
      </w:r>
      <w:r w:rsidR="00F47A95" w:rsidRPr="00873F6B">
        <w:rPr>
          <w:rFonts w:ascii="標楷體" w:eastAsia="標楷體" w:hAnsi="標楷體"/>
          <w:color w:val="000000" w:themeColor="text1"/>
          <w:lang w:eastAsia="zh-TW"/>
        </w:rPr>
        <w:t>大數據技術應用的</w:t>
      </w:r>
      <w:proofErr w:type="gramStart"/>
      <w:r w:rsidR="00F47A95" w:rsidRPr="00016E84">
        <w:rPr>
          <w:rFonts w:eastAsia="標楷體"/>
          <w:color w:val="000000" w:themeColor="text1"/>
          <w:lang w:eastAsia="zh-TW"/>
        </w:rPr>
        <w:t>普及，</w:t>
      </w:r>
      <w:proofErr w:type="spellStart"/>
      <w:proofErr w:type="gramEnd"/>
      <w:r w:rsidR="00F47A95" w:rsidRPr="00016E84">
        <w:rPr>
          <w:rFonts w:eastAsia="標楷體"/>
          <w:color w:val="000000" w:themeColor="text1"/>
          <w:lang w:eastAsia="zh-TW"/>
        </w:rPr>
        <w:t>IoT</w:t>
      </w:r>
      <w:proofErr w:type="spellEnd"/>
      <w:r w:rsidRPr="00016E84">
        <w:rPr>
          <w:rFonts w:eastAsia="標楷體"/>
          <w:color w:val="000000" w:themeColor="text1"/>
          <w:lang w:eastAsia="zh-TW"/>
        </w:rPr>
        <w:t>技術在現代農業中的應用正在逐步拓展，可</w:t>
      </w:r>
      <w:r w:rsidR="00F47A95" w:rsidRPr="00016E84">
        <w:rPr>
          <w:rFonts w:eastAsia="標楷體"/>
          <w:color w:val="000000" w:themeColor="text1"/>
          <w:lang w:eastAsia="zh-TW"/>
        </w:rPr>
        <w:t>以實現數據監測、智慧</w:t>
      </w:r>
      <w:r w:rsidRPr="00016E84">
        <w:rPr>
          <w:rFonts w:eastAsia="標楷體"/>
          <w:color w:val="000000" w:themeColor="text1"/>
          <w:lang w:eastAsia="zh-TW"/>
        </w:rPr>
        <w:t>種植，促進現代農業發展方式的轉變。臺灣的農業技術</w:t>
      </w:r>
      <w:r w:rsidR="00F47A95" w:rsidRPr="00016E84">
        <w:rPr>
          <w:rFonts w:eastAsia="標楷體"/>
          <w:color w:val="000000" w:themeColor="text1"/>
          <w:lang w:eastAsia="zh-TW"/>
        </w:rPr>
        <w:t>在世界上</w:t>
      </w:r>
      <w:r w:rsidRPr="00016E84">
        <w:rPr>
          <w:rFonts w:eastAsia="標楷體"/>
          <w:color w:val="000000" w:themeColor="text1"/>
          <w:lang w:eastAsia="zh-TW"/>
        </w:rPr>
        <w:t>居於領先地位，</w:t>
      </w:r>
      <w:r w:rsidR="00F47A95" w:rsidRPr="00016E84">
        <w:rPr>
          <w:rFonts w:eastAsia="標楷體"/>
          <w:color w:val="000000" w:themeColor="text1"/>
          <w:lang w:eastAsia="zh-TW"/>
        </w:rPr>
        <w:t>以</w:t>
      </w:r>
      <w:r w:rsidRPr="00016E84">
        <w:rPr>
          <w:rFonts w:eastAsia="標楷體"/>
          <w:color w:val="000000" w:themeColor="text1"/>
          <w:lang w:eastAsia="zh-TW"/>
        </w:rPr>
        <w:t>團隊合作的</w:t>
      </w:r>
      <w:r w:rsidR="00F47A95" w:rsidRPr="00016E84">
        <w:rPr>
          <w:rFonts w:eastAsia="標楷體"/>
          <w:color w:val="000000" w:themeColor="text1"/>
          <w:lang w:eastAsia="zh-TW"/>
        </w:rPr>
        <w:t>方式</w:t>
      </w:r>
      <w:r w:rsidRPr="00016E84">
        <w:rPr>
          <w:rFonts w:eastAsia="標楷體"/>
          <w:color w:val="000000" w:themeColor="text1"/>
          <w:lang w:eastAsia="zh-TW"/>
        </w:rPr>
        <w:t>整合</w:t>
      </w:r>
      <w:r w:rsidR="00F47A95" w:rsidRPr="00016E84">
        <w:rPr>
          <w:rFonts w:eastAsia="標楷體"/>
          <w:color w:val="000000" w:themeColor="text1"/>
          <w:lang w:eastAsia="zh-TW"/>
        </w:rPr>
        <w:t>業界</w:t>
      </w:r>
      <w:r w:rsidR="00F47A95" w:rsidRPr="00016E84">
        <w:rPr>
          <w:rFonts w:eastAsia="標楷體"/>
          <w:color w:val="000000" w:themeColor="text1"/>
          <w:lang w:eastAsia="zh-TW"/>
        </w:rPr>
        <w:t>ICT</w:t>
      </w:r>
      <w:r w:rsidRPr="00016E84">
        <w:rPr>
          <w:rFonts w:eastAsia="標楷體"/>
          <w:color w:val="000000" w:themeColor="text1"/>
          <w:lang w:eastAsia="zh-TW"/>
        </w:rPr>
        <w:t>產業打造智慧農業生態圈。</w:t>
      </w:r>
      <w:r w:rsidR="00F47A95" w:rsidRPr="00016E84">
        <w:rPr>
          <w:rFonts w:eastAsia="標楷體"/>
          <w:color w:val="000000" w:themeColor="text1"/>
          <w:lang w:eastAsia="zh-TW"/>
        </w:rPr>
        <w:t>本計劃團隊也</w:t>
      </w:r>
      <w:r w:rsidR="00EC083E" w:rsidRPr="00016E84">
        <w:rPr>
          <w:rFonts w:eastAsia="標楷體"/>
          <w:color w:val="000000" w:themeColor="text1"/>
          <w:lang w:eastAsia="zh-TW"/>
        </w:rPr>
        <w:t>期待和各縣市農業單位合作，整廠輸出創造雙贏！</w:t>
      </w:r>
    </w:p>
    <w:p w:rsidR="00E2420B" w:rsidRPr="00016E84" w:rsidRDefault="00E2420B" w:rsidP="00406EBD">
      <w:pPr>
        <w:pBdr>
          <w:bottom w:val="single" w:sz="6" w:space="1" w:color="auto"/>
        </w:pBdr>
        <w:adjustRightInd w:val="0"/>
        <w:snapToGrid w:val="0"/>
        <w:rPr>
          <w:rFonts w:eastAsia="標楷體"/>
          <w:color w:val="000000" w:themeColor="text1"/>
          <w:lang w:eastAsia="zh-TW"/>
        </w:rPr>
      </w:pPr>
    </w:p>
    <w:p w:rsidR="00CC3F2A" w:rsidRPr="00016E84" w:rsidRDefault="00CC3F2A" w:rsidP="00406EBD">
      <w:pPr>
        <w:adjustRightInd w:val="0"/>
        <w:snapToGrid w:val="0"/>
        <w:rPr>
          <w:rFonts w:eastAsia="標楷體" w:cstheme="majorHAnsi"/>
          <w:lang w:eastAsia="zh-TW"/>
        </w:rPr>
      </w:pPr>
    </w:p>
    <w:p w:rsidR="00D62402" w:rsidRPr="00016E84" w:rsidRDefault="00A877BF" w:rsidP="00D62402">
      <w:pPr>
        <w:adjustRightInd w:val="0"/>
        <w:snapToGrid w:val="0"/>
        <w:rPr>
          <w:rFonts w:eastAsia="標楷體" w:cstheme="majorHAnsi"/>
          <w:lang w:eastAsia="zh-CN"/>
        </w:rPr>
      </w:pPr>
      <w:r w:rsidRPr="00016E84">
        <w:rPr>
          <w:rFonts w:eastAsia="標楷體" w:cstheme="majorHAnsi"/>
          <w:lang w:eastAsia="zh-CN"/>
        </w:rPr>
        <w:t>本</w:t>
      </w:r>
      <w:r w:rsidR="00913AFB" w:rsidRPr="00016E84">
        <w:rPr>
          <w:rFonts w:eastAsia="標楷體" w:cstheme="majorHAnsi"/>
          <w:lang w:eastAsia="zh-CN"/>
        </w:rPr>
        <w:t>計畫</w:t>
      </w:r>
      <w:r w:rsidRPr="00016E84">
        <w:rPr>
          <w:rFonts w:eastAsia="標楷體" w:cstheme="majorHAnsi"/>
          <w:lang w:eastAsia="zh-CN"/>
        </w:rPr>
        <w:t>提供</w:t>
      </w:r>
      <w:proofErr w:type="spellStart"/>
      <w:r w:rsidR="00D62402" w:rsidRPr="00016E84">
        <w:rPr>
          <w:rFonts w:eastAsia="標楷體" w:cstheme="majorHAnsi"/>
          <w:lang w:eastAsia="zh-CN"/>
        </w:rPr>
        <w:t>ASUSTor</w:t>
      </w:r>
      <w:proofErr w:type="spellEnd"/>
      <w:r w:rsidR="00D62402" w:rsidRPr="00016E84">
        <w:rPr>
          <w:rFonts w:eastAsia="標楷體" w:cstheme="majorHAnsi"/>
          <w:lang w:eastAsia="zh-CN"/>
        </w:rPr>
        <w:t xml:space="preserve"> </w:t>
      </w:r>
      <w:r w:rsidRPr="00016E84">
        <w:rPr>
          <w:rFonts w:eastAsia="標楷體" w:cstheme="majorHAnsi"/>
          <w:lang w:eastAsia="zh-CN"/>
        </w:rPr>
        <w:t>NAS</w:t>
      </w:r>
      <w:r w:rsidRPr="00016E84">
        <w:rPr>
          <w:rFonts w:eastAsia="標楷體" w:cstheme="majorHAnsi"/>
          <w:lang w:eastAsia="zh-CN"/>
        </w:rPr>
        <w:t>私有雲</w:t>
      </w:r>
      <w:r w:rsidR="00D62402" w:rsidRPr="00016E84">
        <w:rPr>
          <w:rFonts w:eastAsia="標楷體" w:cstheme="majorHAnsi"/>
          <w:lang w:eastAsia="zh-CN"/>
        </w:rPr>
        <w:t xml:space="preserve"> </w:t>
      </w:r>
      <w:r w:rsidR="00913AFB" w:rsidRPr="00016E84">
        <w:rPr>
          <w:rFonts w:eastAsia="標楷體" w:cstheme="majorHAnsi"/>
          <w:lang w:eastAsia="zh-CN"/>
        </w:rPr>
        <w:t xml:space="preserve">/ </w:t>
      </w:r>
      <w:r w:rsidR="00D62402" w:rsidRPr="00016E84">
        <w:rPr>
          <w:rFonts w:eastAsia="標楷體" w:cstheme="majorHAnsi"/>
          <w:lang w:eastAsia="zh-CN"/>
        </w:rPr>
        <w:t>型號</w:t>
      </w:r>
      <w:r w:rsidR="00D62402" w:rsidRPr="00016E84">
        <w:rPr>
          <w:rFonts w:eastAsia="標楷體" w:cstheme="majorHAnsi"/>
          <w:lang w:eastAsia="zh-CN"/>
        </w:rPr>
        <w:t>: AS7012RDX</w:t>
      </w:r>
    </w:p>
    <w:p w:rsidR="00D62402" w:rsidRPr="00016E84" w:rsidRDefault="00D62402" w:rsidP="00D62402">
      <w:pPr>
        <w:pStyle w:val="ae"/>
        <w:numPr>
          <w:ilvl w:val="0"/>
          <w:numId w:val="6"/>
        </w:numPr>
        <w:adjustRightInd w:val="0"/>
        <w:snapToGrid w:val="0"/>
        <w:ind w:leftChars="0"/>
        <w:rPr>
          <w:rFonts w:eastAsia="標楷體" w:cstheme="majorHAnsi"/>
          <w:sz w:val="20"/>
          <w:lang w:eastAsia="zh-CN"/>
        </w:rPr>
      </w:pPr>
      <w:r w:rsidRPr="00016E84">
        <w:rPr>
          <w:rFonts w:eastAsia="標楷體" w:cstheme="majorHAnsi"/>
          <w:sz w:val="20"/>
          <w:lang w:eastAsia="zh-CN"/>
        </w:rPr>
        <w:t>企業級儲存解決方案</w:t>
      </w:r>
    </w:p>
    <w:p w:rsidR="00D62402" w:rsidRPr="00016E84" w:rsidRDefault="00D62402" w:rsidP="00D62402">
      <w:pPr>
        <w:pStyle w:val="ae"/>
        <w:numPr>
          <w:ilvl w:val="0"/>
          <w:numId w:val="6"/>
        </w:numPr>
        <w:adjustRightInd w:val="0"/>
        <w:snapToGrid w:val="0"/>
        <w:ind w:leftChars="0"/>
        <w:rPr>
          <w:rFonts w:eastAsia="標楷體" w:cstheme="majorHAnsi"/>
          <w:sz w:val="20"/>
          <w:lang w:eastAsia="zh-CN"/>
        </w:rPr>
      </w:pPr>
      <w:r w:rsidRPr="00016E84">
        <w:rPr>
          <w:rFonts w:eastAsia="標楷體" w:cstheme="majorHAnsi"/>
          <w:sz w:val="20"/>
          <w:lang w:eastAsia="zh-CN"/>
        </w:rPr>
        <w:t>完整的</w:t>
      </w:r>
      <w:r w:rsidRPr="00016E84">
        <w:rPr>
          <w:rFonts w:eastAsia="標楷體" w:cstheme="majorHAnsi"/>
          <w:sz w:val="20"/>
          <w:lang w:eastAsia="zh-CN"/>
        </w:rPr>
        <w:t>iSCSI/IP-SAN</w:t>
      </w:r>
      <w:r w:rsidRPr="00016E84">
        <w:rPr>
          <w:rFonts w:eastAsia="標楷體" w:cstheme="majorHAnsi"/>
          <w:sz w:val="20"/>
          <w:lang w:eastAsia="zh-CN"/>
        </w:rPr>
        <w:t>與</w:t>
      </w:r>
      <w:r w:rsidRPr="00016E84">
        <w:rPr>
          <w:rFonts w:eastAsia="標楷體" w:cstheme="majorHAnsi"/>
          <w:sz w:val="20"/>
          <w:lang w:eastAsia="zh-CN"/>
        </w:rPr>
        <w:t>NFS</w:t>
      </w:r>
      <w:r w:rsidRPr="00016E84">
        <w:rPr>
          <w:rFonts w:eastAsia="標楷體" w:cstheme="majorHAnsi"/>
          <w:sz w:val="20"/>
          <w:lang w:eastAsia="zh-CN"/>
        </w:rPr>
        <w:t>支援，相容於</w:t>
      </w:r>
      <w:r w:rsidRPr="00016E84">
        <w:rPr>
          <w:rFonts w:eastAsia="標楷體" w:cstheme="majorHAnsi"/>
          <w:sz w:val="20"/>
          <w:lang w:eastAsia="zh-CN"/>
        </w:rPr>
        <w:t>VMware</w:t>
      </w:r>
      <w:r w:rsidRPr="00016E84">
        <w:rPr>
          <w:rFonts w:eastAsia="標楷體" w:cstheme="majorHAnsi"/>
          <w:sz w:val="20"/>
          <w:lang w:eastAsia="zh-CN"/>
        </w:rPr>
        <w:t>、</w:t>
      </w:r>
      <w:r w:rsidRPr="00016E84">
        <w:rPr>
          <w:rFonts w:eastAsia="標楷體" w:cstheme="majorHAnsi"/>
          <w:sz w:val="20"/>
          <w:lang w:eastAsia="zh-CN"/>
        </w:rPr>
        <w:t xml:space="preserve">Citrix </w:t>
      </w:r>
      <w:r w:rsidRPr="00016E84">
        <w:rPr>
          <w:rFonts w:eastAsia="標楷體" w:cstheme="majorHAnsi"/>
          <w:sz w:val="20"/>
          <w:lang w:eastAsia="zh-CN"/>
        </w:rPr>
        <w:t>以及</w:t>
      </w:r>
      <w:r w:rsidRPr="00016E84">
        <w:rPr>
          <w:rFonts w:eastAsia="標楷體" w:cstheme="majorHAnsi"/>
          <w:sz w:val="20"/>
          <w:lang w:eastAsia="zh-CN"/>
        </w:rPr>
        <w:t xml:space="preserve"> Hyper-V</w:t>
      </w:r>
    </w:p>
    <w:p w:rsidR="00D62402" w:rsidRPr="00016E84" w:rsidRDefault="00D62402" w:rsidP="00D62402">
      <w:pPr>
        <w:pStyle w:val="ae"/>
        <w:numPr>
          <w:ilvl w:val="0"/>
          <w:numId w:val="6"/>
        </w:numPr>
        <w:adjustRightInd w:val="0"/>
        <w:snapToGrid w:val="0"/>
        <w:ind w:leftChars="0"/>
        <w:rPr>
          <w:rFonts w:eastAsia="標楷體" w:cstheme="majorHAnsi"/>
          <w:sz w:val="20"/>
          <w:lang w:eastAsia="zh-TW"/>
        </w:rPr>
      </w:pPr>
      <w:r w:rsidRPr="00016E84">
        <w:rPr>
          <w:rFonts w:eastAsia="標楷體" w:cstheme="majorHAnsi"/>
          <w:sz w:val="20"/>
          <w:lang w:eastAsia="zh-TW"/>
        </w:rPr>
        <w:t>支援</w:t>
      </w:r>
      <w:r w:rsidRPr="00016E84">
        <w:rPr>
          <w:rFonts w:eastAsia="標楷體" w:cstheme="majorHAnsi"/>
          <w:sz w:val="20"/>
          <w:lang w:eastAsia="zh-TW"/>
        </w:rPr>
        <w:t xml:space="preserve"> Windows ACL</w:t>
      </w:r>
      <w:r w:rsidRPr="00016E84">
        <w:rPr>
          <w:rFonts w:eastAsia="標楷體" w:cstheme="majorHAnsi"/>
          <w:sz w:val="20"/>
          <w:lang w:eastAsia="zh-TW"/>
        </w:rPr>
        <w:t>，搭配</w:t>
      </w:r>
      <w:r w:rsidRPr="00016E84">
        <w:rPr>
          <w:rFonts w:eastAsia="標楷體" w:cstheme="majorHAnsi"/>
          <w:sz w:val="20"/>
          <w:lang w:eastAsia="zh-TW"/>
        </w:rPr>
        <w:t xml:space="preserve"> Windows AD </w:t>
      </w:r>
      <w:r w:rsidRPr="00016E84">
        <w:rPr>
          <w:rFonts w:eastAsia="標楷體" w:cstheme="majorHAnsi"/>
          <w:sz w:val="20"/>
          <w:lang w:eastAsia="zh-TW"/>
        </w:rPr>
        <w:t>架構增進商務應用環境的管理效率</w:t>
      </w:r>
    </w:p>
    <w:p w:rsidR="00D62402" w:rsidRPr="00016E84" w:rsidRDefault="00D62402" w:rsidP="00D62402">
      <w:pPr>
        <w:pStyle w:val="ae"/>
        <w:numPr>
          <w:ilvl w:val="0"/>
          <w:numId w:val="6"/>
        </w:numPr>
        <w:adjustRightInd w:val="0"/>
        <w:snapToGrid w:val="0"/>
        <w:ind w:leftChars="0"/>
        <w:rPr>
          <w:rFonts w:eastAsia="標楷體" w:cstheme="majorHAnsi"/>
          <w:sz w:val="20"/>
          <w:lang w:eastAsia="zh-TW"/>
        </w:rPr>
      </w:pPr>
      <w:r w:rsidRPr="00016E84">
        <w:rPr>
          <w:rFonts w:eastAsia="標楷體" w:cstheme="majorHAnsi"/>
          <w:sz w:val="20"/>
          <w:lang w:eastAsia="zh-TW"/>
        </w:rPr>
        <w:t>支援</w:t>
      </w:r>
      <w:r w:rsidRPr="00016E84">
        <w:rPr>
          <w:rFonts w:eastAsia="標楷體" w:cstheme="majorHAnsi"/>
          <w:sz w:val="20"/>
          <w:lang w:eastAsia="zh-TW"/>
        </w:rPr>
        <w:t xml:space="preserve"> RAID 0, 1, 5, 6, 10</w:t>
      </w:r>
      <w:r w:rsidRPr="00016E84">
        <w:rPr>
          <w:rFonts w:eastAsia="標楷體" w:cstheme="majorHAnsi"/>
          <w:sz w:val="20"/>
          <w:lang w:eastAsia="zh-TW"/>
        </w:rPr>
        <w:t>模式及硬碟熱</w:t>
      </w:r>
      <w:proofErr w:type="gramStart"/>
      <w:r w:rsidRPr="00016E84">
        <w:rPr>
          <w:rFonts w:eastAsia="標楷體" w:cstheme="majorHAnsi"/>
          <w:sz w:val="20"/>
          <w:lang w:eastAsia="zh-TW"/>
        </w:rPr>
        <w:t>插拔設計</w:t>
      </w:r>
      <w:proofErr w:type="gramEnd"/>
    </w:p>
    <w:p w:rsidR="00D62402" w:rsidRPr="00016E84" w:rsidRDefault="00D62402" w:rsidP="00D62402">
      <w:pPr>
        <w:pStyle w:val="ae"/>
        <w:numPr>
          <w:ilvl w:val="0"/>
          <w:numId w:val="6"/>
        </w:numPr>
        <w:adjustRightInd w:val="0"/>
        <w:snapToGrid w:val="0"/>
        <w:ind w:leftChars="0"/>
        <w:rPr>
          <w:rFonts w:eastAsia="標楷體" w:cstheme="majorHAnsi"/>
          <w:sz w:val="20"/>
          <w:lang w:eastAsia="zh-TW"/>
        </w:rPr>
      </w:pPr>
      <w:r w:rsidRPr="00016E84">
        <w:rPr>
          <w:rFonts w:eastAsia="標楷體" w:cstheme="majorHAnsi"/>
          <w:sz w:val="20"/>
          <w:lang w:eastAsia="zh-TW"/>
        </w:rPr>
        <w:t>提供</w:t>
      </w:r>
      <w:r w:rsidRPr="00016E84">
        <w:rPr>
          <w:rFonts w:eastAsia="標楷體" w:cstheme="majorHAnsi"/>
          <w:sz w:val="20"/>
          <w:lang w:eastAsia="zh-TW"/>
        </w:rPr>
        <w:t xml:space="preserve"> 10GbE </w:t>
      </w:r>
      <w:r w:rsidRPr="00016E84">
        <w:rPr>
          <w:rFonts w:eastAsia="標楷體" w:cstheme="majorHAnsi"/>
          <w:sz w:val="20"/>
          <w:lang w:eastAsia="zh-TW"/>
        </w:rPr>
        <w:t>網路卡以及記憶體</w:t>
      </w:r>
      <w:proofErr w:type="gramStart"/>
      <w:r w:rsidRPr="00016E84">
        <w:rPr>
          <w:rFonts w:eastAsia="標楷體" w:cstheme="majorHAnsi"/>
          <w:sz w:val="20"/>
          <w:lang w:eastAsia="zh-TW"/>
        </w:rPr>
        <w:t>擴充插槽</w:t>
      </w:r>
      <w:proofErr w:type="gramEnd"/>
      <w:r w:rsidRPr="00016E84">
        <w:rPr>
          <w:rFonts w:eastAsia="標楷體" w:cstheme="majorHAnsi"/>
          <w:sz w:val="20"/>
          <w:lang w:eastAsia="zh-TW"/>
        </w:rPr>
        <w:t>，可依實際應用環境需求安裝</w:t>
      </w:r>
    </w:p>
    <w:p w:rsidR="00D62402" w:rsidRPr="00016E84" w:rsidRDefault="00D62402" w:rsidP="00D62402">
      <w:pPr>
        <w:pStyle w:val="ae"/>
        <w:numPr>
          <w:ilvl w:val="0"/>
          <w:numId w:val="6"/>
        </w:numPr>
        <w:adjustRightInd w:val="0"/>
        <w:snapToGrid w:val="0"/>
        <w:ind w:leftChars="0"/>
        <w:rPr>
          <w:rFonts w:eastAsia="標楷體" w:cstheme="majorHAnsi"/>
          <w:sz w:val="20"/>
          <w:lang w:eastAsia="zh-TW"/>
        </w:rPr>
      </w:pPr>
      <w:r w:rsidRPr="00016E84">
        <w:rPr>
          <w:rFonts w:eastAsia="標楷體" w:cstheme="majorHAnsi"/>
          <w:sz w:val="20"/>
          <w:lang w:eastAsia="zh-TW"/>
        </w:rPr>
        <w:t>新增硬碟托盤安全鎖設計，避免因疏忽誤觸按鈕而使托盤把手彈出</w:t>
      </w:r>
    </w:p>
    <w:p w:rsidR="00C66398" w:rsidRPr="00016E84" w:rsidRDefault="00D62402" w:rsidP="00D62402">
      <w:pPr>
        <w:pStyle w:val="ae"/>
        <w:numPr>
          <w:ilvl w:val="0"/>
          <w:numId w:val="6"/>
        </w:numPr>
        <w:adjustRightInd w:val="0"/>
        <w:snapToGrid w:val="0"/>
        <w:ind w:leftChars="0"/>
        <w:rPr>
          <w:rFonts w:eastAsia="標楷體" w:cstheme="majorHAnsi"/>
          <w:sz w:val="20"/>
          <w:lang w:eastAsia="zh-CN"/>
        </w:rPr>
      </w:pPr>
      <w:r w:rsidRPr="00016E84">
        <w:rPr>
          <w:rFonts w:eastAsia="標楷體" w:cstheme="majorHAnsi"/>
          <w:sz w:val="20"/>
          <w:lang w:eastAsia="zh-CN"/>
        </w:rPr>
        <w:t>支援</w:t>
      </w:r>
      <w:r w:rsidRPr="00016E84">
        <w:rPr>
          <w:rFonts w:eastAsia="標楷體" w:cstheme="majorHAnsi"/>
          <w:sz w:val="20"/>
          <w:lang w:eastAsia="zh-CN"/>
        </w:rPr>
        <w:t xml:space="preserve"> SMB 2/3 </w:t>
      </w:r>
      <w:r w:rsidRPr="00016E84">
        <w:rPr>
          <w:rFonts w:eastAsia="標楷體" w:cstheme="majorHAnsi"/>
          <w:sz w:val="20"/>
          <w:lang w:eastAsia="zh-CN"/>
        </w:rPr>
        <w:t>將</w:t>
      </w:r>
      <w:r w:rsidRPr="00016E84">
        <w:rPr>
          <w:rFonts w:eastAsia="標楷體" w:cstheme="majorHAnsi"/>
          <w:sz w:val="20"/>
          <w:lang w:eastAsia="zh-CN"/>
        </w:rPr>
        <w:t xml:space="preserve"> Windows Networking </w:t>
      </w:r>
      <w:r w:rsidRPr="00016E84">
        <w:rPr>
          <w:rFonts w:eastAsia="標楷體" w:cstheme="majorHAnsi"/>
          <w:sz w:val="20"/>
          <w:lang w:eastAsia="zh-CN"/>
        </w:rPr>
        <w:t>整體效能提升</w:t>
      </w:r>
      <w:r w:rsidRPr="00016E84">
        <w:rPr>
          <w:rFonts w:eastAsia="標楷體" w:cstheme="majorHAnsi"/>
          <w:sz w:val="20"/>
          <w:lang w:eastAsia="zh-CN"/>
        </w:rPr>
        <w:t xml:space="preserve"> 30%-50%</w:t>
      </w:r>
    </w:p>
    <w:p w:rsidR="00A877BF" w:rsidRPr="00016E84" w:rsidRDefault="00A877BF" w:rsidP="00406EBD">
      <w:pPr>
        <w:adjustRightInd w:val="0"/>
        <w:snapToGrid w:val="0"/>
        <w:rPr>
          <w:rFonts w:eastAsia="SimSun" w:cstheme="majorHAnsi"/>
          <w:lang w:eastAsia="zh-CN"/>
        </w:rPr>
      </w:pPr>
    </w:p>
    <w:p w:rsidR="00A877BF" w:rsidRPr="00016E84" w:rsidRDefault="008A257A" w:rsidP="00406EBD">
      <w:pPr>
        <w:adjustRightInd w:val="0"/>
        <w:snapToGrid w:val="0"/>
        <w:rPr>
          <w:rFonts w:eastAsia="標楷體" w:cstheme="majorHAnsi"/>
          <w:lang w:eastAsia="zh-TW"/>
        </w:rPr>
      </w:pPr>
      <w:r>
        <w:rPr>
          <w:rFonts w:eastAsia="標楷體" w:cstheme="majorHAnsi"/>
          <w:noProof/>
          <w:lang w:eastAsia="zh-TW"/>
        </w:rPr>
        <w:drawing>
          <wp:inline distT="0" distB="0" distL="0" distR="0">
            <wp:extent cx="4255476" cy="2836984"/>
            <wp:effectExtent l="0" t="0" r="0" b="1905"/>
            <wp:docPr id="7" name="圖片 7" descr="Z:\Press Release\2018\14_彰化智慧鄉鎮計劃_TW\PR_picutres\AS70102RDX_1200x800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ress Release\2018\14_彰化智慧鄉鎮計劃_TW\PR_picutres\AS70102RDX_1200x800_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5476" cy="2836984"/>
                    </a:xfrm>
                    <a:prstGeom prst="rect">
                      <a:avLst/>
                    </a:prstGeom>
                    <a:noFill/>
                    <a:ln>
                      <a:noFill/>
                    </a:ln>
                  </pic:spPr>
                </pic:pic>
              </a:graphicData>
            </a:graphic>
          </wp:inline>
        </w:drawing>
      </w:r>
    </w:p>
    <w:p w:rsidR="00D62402" w:rsidRPr="00016E84" w:rsidRDefault="00D62402" w:rsidP="00406EBD">
      <w:pPr>
        <w:adjustRightInd w:val="0"/>
        <w:snapToGrid w:val="0"/>
        <w:rPr>
          <w:rFonts w:eastAsia="標楷體" w:cstheme="majorHAnsi"/>
          <w:b/>
          <w:lang w:eastAsia="zh-TW"/>
        </w:rPr>
      </w:pPr>
    </w:p>
    <w:p w:rsidR="00882E00" w:rsidRPr="00016E84" w:rsidRDefault="00882E00" w:rsidP="00406EBD">
      <w:pPr>
        <w:adjustRightInd w:val="0"/>
        <w:snapToGrid w:val="0"/>
        <w:rPr>
          <w:rFonts w:eastAsia="標楷體" w:cstheme="majorHAnsi"/>
          <w:b/>
          <w:lang w:eastAsia="zh-TW"/>
        </w:rPr>
      </w:pPr>
      <w:r w:rsidRPr="00016E84">
        <w:rPr>
          <w:rFonts w:eastAsia="標楷體" w:cstheme="majorHAnsi"/>
          <w:b/>
          <w:lang w:eastAsia="zh-TW"/>
        </w:rPr>
        <w:t>關於華芸科技</w:t>
      </w:r>
    </w:p>
    <w:p w:rsidR="00882E00" w:rsidRPr="00016E84" w:rsidRDefault="007C3E09" w:rsidP="00406EBD">
      <w:pPr>
        <w:adjustRightInd w:val="0"/>
        <w:snapToGrid w:val="0"/>
        <w:rPr>
          <w:rFonts w:eastAsia="標楷體"/>
          <w:lang w:eastAsia="zh-TW"/>
        </w:rPr>
      </w:pPr>
      <w:r w:rsidRPr="00016E84">
        <w:rPr>
          <w:rFonts w:eastAsia="標楷體"/>
          <w:lang w:eastAsia="zh-TW"/>
        </w:rPr>
        <w:t>華芸科技</w:t>
      </w:r>
      <w:r w:rsidRPr="00016E84">
        <w:rPr>
          <w:rFonts w:eastAsia="標楷體"/>
          <w:lang w:eastAsia="zh-TW"/>
        </w:rPr>
        <w:t xml:space="preserve"> (ASUSTOR Inc.) </w:t>
      </w:r>
      <w:r w:rsidRPr="00016E84">
        <w:rPr>
          <w:rFonts w:eastAsia="標楷體"/>
          <w:lang w:eastAsia="zh-TW"/>
        </w:rPr>
        <w:t>正式成立於</w:t>
      </w:r>
      <w:r w:rsidRPr="00016E84">
        <w:rPr>
          <w:rFonts w:eastAsia="標楷體"/>
          <w:lang w:eastAsia="zh-TW"/>
        </w:rPr>
        <w:t xml:space="preserve"> 2011 </w:t>
      </w:r>
      <w:r w:rsidRPr="00016E84">
        <w:rPr>
          <w:rFonts w:eastAsia="標楷體"/>
          <w:lang w:eastAsia="zh-TW"/>
        </w:rPr>
        <w:t>年</w:t>
      </w:r>
      <w:r w:rsidRPr="00016E84">
        <w:rPr>
          <w:rFonts w:eastAsia="標楷體"/>
          <w:lang w:eastAsia="zh-TW"/>
        </w:rPr>
        <w:t xml:space="preserve"> 8 </w:t>
      </w:r>
      <w:r w:rsidRPr="00016E84">
        <w:rPr>
          <w:rFonts w:eastAsia="標楷體"/>
          <w:lang w:eastAsia="zh-TW"/>
        </w:rPr>
        <w:t>月，是由華碩電腦</w:t>
      </w:r>
      <w:r w:rsidRPr="00016E84">
        <w:rPr>
          <w:rFonts w:eastAsia="標楷體"/>
          <w:lang w:eastAsia="zh-TW"/>
        </w:rPr>
        <w:t xml:space="preserve"> (</w:t>
      </w:r>
      <w:proofErr w:type="spellStart"/>
      <w:r w:rsidRPr="00016E84">
        <w:rPr>
          <w:rFonts w:eastAsia="標楷體"/>
          <w:lang w:eastAsia="zh-TW"/>
        </w:rPr>
        <w:t>ASUSTeK</w:t>
      </w:r>
      <w:proofErr w:type="spellEnd"/>
      <w:r w:rsidRPr="00016E84">
        <w:rPr>
          <w:rFonts w:eastAsia="標楷體"/>
          <w:lang w:eastAsia="zh-TW"/>
        </w:rPr>
        <w:t xml:space="preserve"> Computer Inc.) </w:t>
      </w:r>
      <w:r w:rsidRPr="00016E84">
        <w:rPr>
          <w:rFonts w:eastAsia="標楷體"/>
          <w:lang w:eastAsia="zh-TW"/>
        </w:rPr>
        <w:t>所直接投資成立的公司，以</w:t>
      </w:r>
      <w:r w:rsidRPr="00016E84">
        <w:rPr>
          <w:rFonts w:eastAsia="標楷體"/>
          <w:lang w:eastAsia="zh-TW"/>
        </w:rPr>
        <w:t xml:space="preserve"> ASUS Storage </w:t>
      </w:r>
      <w:r w:rsidRPr="00016E84">
        <w:rPr>
          <w:rFonts w:eastAsia="標楷體"/>
          <w:lang w:eastAsia="zh-TW"/>
        </w:rPr>
        <w:t>為意，建立自有品牌</w:t>
      </w:r>
      <w:r w:rsidRPr="00016E84">
        <w:rPr>
          <w:rFonts w:eastAsia="標楷體"/>
          <w:lang w:eastAsia="zh-TW"/>
        </w:rPr>
        <w:t xml:space="preserve"> ASUSTOR</w:t>
      </w:r>
      <w:r w:rsidRPr="00016E84">
        <w:rPr>
          <w:rFonts w:eastAsia="標楷體"/>
          <w:lang w:eastAsia="zh-TW"/>
        </w:rPr>
        <w:t>，專注於網路儲存裝置</w:t>
      </w:r>
      <w:r w:rsidRPr="00016E84">
        <w:rPr>
          <w:rFonts w:eastAsia="標楷體"/>
          <w:lang w:eastAsia="zh-TW"/>
        </w:rPr>
        <w:t xml:space="preserve"> (NAS) </w:t>
      </w:r>
      <w:r w:rsidRPr="00016E84">
        <w:rPr>
          <w:rFonts w:eastAsia="標楷體"/>
          <w:lang w:eastAsia="zh-TW"/>
        </w:rPr>
        <w:t>的設計及相關韌、硬體及應用程式的研發及整合，致力於提供穩定、品質及服務至上的優質網路儲存解決方案。</w:t>
      </w:r>
      <w:r w:rsidR="00882E00" w:rsidRPr="00016E84">
        <w:rPr>
          <w:rFonts w:eastAsia="標楷體"/>
          <w:lang w:eastAsia="zh-TW"/>
        </w:rPr>
        <w:t>。</w:t>
      </w:r>
    </w:p>
    <w:p w:rsidR="00882E00" w:rsidRPr="00016E84" w:rsidRDefault="00882E00" w:rsidP="00406EBD">
      <w:pPr>
        <w:adjustRightInd w:val="0"/>
        <w:snapToGrid w:val="0"/>
        <w:rPr>
          <w:rFonts w:eastAsia="標楷體"/>
        </w:rPr>
      </w:pPr>
      <w:r w:rsidRPr="00016E84">
        <w:rPr>
          <w:rFonts w:eastAsia="標楷體"/>
        </w:rPr>
        <w:t>媒體連絡：</w:t>
      </w:r>
      <w:hyperlink r:id="rId11" w:history="1">
        <w:r w:rsidRPr="00016E84">
          <w:rPr>
            <w:rStyle w:val="ad"/>
            <w:rFonts w:eastAsia="標楷體"/>
          </w:rPr>
          <w:t>marketing@asustor.com</w:t>
        </w:r>
      </w:hyperlink>
    </w:p>
    <w:sectPr w:rsidR="00882E00" w:rsidRPr="00016E84" w:rsidSect="00563C4B">
      <w:headerReference w:type="default" r:id="rId12"/>
      <w:footerReference w:type="default" r:id="rId13"/>
      <w:pgSz w:w="11900" w:h="16840"/>
      <w:pgMar w:top="2127" w:right="1410" w:bottom="1985" w:left="1560" w:header="0" w:footer="797"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91" w:rsidRDefault="00275991" w:rsidP="00882E00">
      <w:r>
        <w:separator/>
      </w:r>
    </w:p>
  </w:endnote>
  <w:endnote w:type="continuationSeparator" w:id="0">
    <w:p w:rsidR="00275991" w:rsidRDefault="00275991" w:rsidP="0088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微軟正黑體">
    <w:panose1 w:val="020B0604030504040204"/>
    <w:charset w:val="88"/>
    <w:family w:val="swiss"/>
    <w:pitch w:val="variable"/>
    <w:sig w:usb0="00000087" w:usb1="288F4000" w:usb2="00000016" w:usb3="00000000" w:csb0="00100009" w:csb1="00000000"/>
  </w:font>
  <w:font w:name="Lucida Grande">
    <w:charset w:val="00"/>
    <w:family w:val="auto"/>
    <w:pitch w:val="variable"/>
    <w:sig w:usb0="A1002AE7" w:usb1="C0000063" w:usb2="00000038" w:usb3="00000000" w:csb0="000000B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8D" w:rsidRDefault="007343FC" w:rsidP="00882E00">
    <w:pPr>
      <w:jc w:val="center"/>
      <w:rPr>
        <w:rStyle w:val="ab"/>
        <w:rFonts w:ascii="微軟正黑體" w:eastAsia="微軟正黑體" w:hAnsi="微軟正黑體"/>
        <w:color w:val="000000" w:themeColor="text1"/>
        <w:sz w:val="20"/>
        <w:szCs w:val="20"/>
      </w:rPr>
    </w:pPr>
    <w:r>
      <w:rPr>
        <w:rFonts w:ascii="微軟正黑體" w:eastAsia="微軟正黑體" w:hAnsi="微軟正黑體"/>
        <w:i/>
        <w:iCs/>
        <w:noProof/>
        <w:color w:val="000000" w:themeColor="text1"/>
        <w:sz w:val="20"/>
        <w:szCs w:val="20"/>
        <w:lang w:eastAsia="zh-TW"/>
      </w:rPr>
      <mc:AlternateContent>
        <mc:Choice Requires="wps">
          <w:drawing>
            <wp:anchor distT="4294967295" distB="4294967295" distL="114300" distR="114300" simplePos="0" relativeHeight="251659264" behindDoc="0" locked="0" layoutInCell="1" allowOverlap="1">
              <wp:simplePos x="0" y="0"/>
              <wp:positionH relativeFrom="column">
                <wp:posOffset>-1028065</wp:posOffset>
              </wp:positionH>
              <wp:positionV relativeFrom="paragraph">
                <wp:posOffset>190499</wp:posOffset>
              </wp:positionV>
              <wp:extent cx="7658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5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DC0C46"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0.95pt,15pt" to="52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" strokecolor="black [3040]">
              <o:lock v:ext="edit" shapetype="f"/>
            </v:line>
          </w:pict>
        </mc:Fallback>
      </mc:AlternateContent>
    </w:r>
  </w:p>
  <w:p w:rsidR="00C5798D" w:rsidRPr="00CE640A" w:rsidRDefault="00C5798D" w:rsidP="00882E00">
    <w:pPr>
      <w:jc w:val="center"/>
      <w:rPr>
        <w:rStyle w:val="ab"/>
        <w:rFonts w:ascii="微軟正黑體" w:eastAsia="微軟正黑體" w:hAnsi="微軟正黑體"/>
        <w:i w:val="0"/>
        <w:color w:val="000000" w:themeColor="text1"/>
        <w:sz w:val="20"/>
        <w:szCs w:val="20"/>
      </w:rPr>
    </w:pPr>
    <w:r w:rsidRPr="00CE640A">
      <w:rPr>
        <w:rStyle w:val="ab"/>
        <w:rFonts w:ascii="微軟正黑體" w:eastAsia="微軟正黑體" w:hAnsi="微軟正黑體"/>
        <w:color w:val="000000" w:themeColor="text1"/>
        <w:sz w:val="20"/>
        <w:szCs w:val="20"/>
      </w:rPr>
      <w:t>© 201</w:t>
    </w:r>
    <w:r w:rsidRPr="00CE640A">
      <w:rPr>
        <w:rStyle w:val="ab"/>
        <w:rFonts w:ascii="微軟正黑體" w:eastAsia="微軟正黑體" w:hAnsi="微軟正黑體" w:hint="eastAsia"/>
        <w:color w:val="000000" w:themeColor="text1"/>
        <w:sz w:val="20"/>
        <w:szCs w:val="20"/>
      </w:rPr>
      <w:t>2-201</w:t>
    </w:r>
    <w:r w:rsidR="008D3461">
      <w:rPr>
        <w:rStyle w:val="ab"/>
        <w:rFonts w:ascii="微軟正黑體" w:eastAsia="微軟正黑體" w:hAnsi="微軟正黑體" w:hint="eastAsia"/>
        <w:color w:val="000000" w:themeColor="text1"/>
        <w:sz w:val="20"/>
        <w:szCs w:val="20"/>
        <w:lang w:eastAsia="zh-TW"/>
      </w:rPr>
      <w:t>8</w:t>
    </w:r>
    <w:r w:rsidRPr="00CE640A">
      <w:rPr>
        <w:rStyle w:val="ab"/>
        <w:rFonts w:ascii="微軟正黑體" w:eastAsia="微軟正黑體" w:hAnsi="微軟正黑體"/>
        <w:color w:val="000000" w:themeColor="text1"/>
        <w:sz w:val="20"/>
        <w:szCs w:val="20"/>
      </w:rPr>
      <w:t xml:space="preserve"> ASUSTOR Inc. ASUSTOR and all other ASUSTOR product names are trademarks or registered trademarks of ASUSTOR Inc. All other product and company names mentioned herein are the trademarks of their respective owners.</w:t>
    </w:r>
  </w:p>
  <w:p w:rsidR="00C5798D" w:rsidRPr="00CE640A" w:rsidRDefault="008F5D4A" w:rsidP="00882E00">
    <w:pPr>
      <w:pStyle w:val="a9"/>
      <w:jc w:val="center"/>
      <w:rPr>
        <w:color w:val="000000" w:themeColor="text1"/>
      </w:rPr>
    </w:pPr>
    <w:hyperlink r:id="rId1" w:tgtFrame="_blank" w:history="1">
      <w:r w:rsidR="00C5798D" w:rsidRPr="00CE640A">
        <w:rPr>
          <w:rStyle w:val="ab"/>
          <w:rFonts w:ascii="微軟正黑體" w:eastAsia="微軟正黑體" w:hAnsi="微軟正黑體"/>
          <w:color w:val="0000FF"/>
          <w:sz w:val="20"/>
          <w:szCs w:val="20"/>
          <w:u w:val="single"/>
        </w:rPr>
        <w:t>Unsubscribe</w:t>
      </w:r>
    </w:hyperlink>
    <w:r w:rsidR="00C5798D" w:rsidRPr="00CE640A">
      <w:rPr>
        <w:rStyle w:val="ab"/>
        <w:rFonts w:ascii="微軟正黑體" w:eastAsia="微軟正黑體" w:hAnsi="微軟正黑體"/>
        <w:color w:val="000000" w:themeColor="text1"/>
        <w:sz w:val="20"/>
        <w:szCs w:val="20"/>
      </w:rPr>
      <w:t>  </w:t>
    </w:r>
    <w:r w:rsidR="00C5798D">
      <w:rPr>
        <w:rStyle w:val="ab"/>
        <w:rFonts w:ascii="微軟正黑體" w:eastAsia="微軟正黑體" w:hAnsi="微軟正黑體"/>
        <w:color w:val="000000" w:themeColor="text1"/>
        <w:sz w:val="20"/>
        <w:szCs w:val="20"/>
      </w:rPr>
      <w:t xml:space="preserve">        </w:t>
    </w:r>
    <w:r w:rsidR="00C5798D" w:rsidRPr="00CE640A">
      <w:rPr>
        <w:rStyle w:val="ab"/>
        <w:rFonts w:ascii="微軟正黑體" w:eastAsia="微軟正黑體" w:hAnsi="微軟正黑體"/>
        <w:color w:val="000000" w:themeColor="text1"/>
        <w:sz w:val="20"/>
        <w:szCs w:val="20"/>
      </w:rPr>
      <w:t xml:space="preserve">  </w:t>
    </w:r>
    <w:hyperlink r:id="rId2" w:tgtFrame="_blank" w:history="1">
      <w:r w:rsidR="00C5798D" w:rsidRPr="00CE640A">
        <w:rPr>
          <w:rStyle w:val="ab"/>
          <w:rFonts w:ascii="微軟正黑體" w:eastAsia="微軟正黑體" w:hAnsi="微軟正黑體"/>
          <w:color w:val="0000FF"/>
          <w:sz w:val="20"/>
          <w:szCs w:val="20"/>
          <w:u w:val="single"/>
        </w:rPr>
        <w:t>Privacy Policy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91" w:rsidRDefault="00275991" w:rsidP="00882E00">
      <w:r>
        <w:separator/>
      </w:r>
    </w:p>
  </w:footnote>
  <w:footnote w:type="continuationSeparator" w:id="0">
    <w:p w:rsidR="00275991" w:rsidRDefault="00275991" w:rsidP="00882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8D" w:rsidRDefault="00C5798D" w:rsidP="00CE640A">
    <w:pPr>
      <w:pStyle w:val="a7"/>
      <w:ind w:left="-1560"/>
      <w:rPr>
        <w:b/>
        <w:color w:val="808080" w:themeColor="background1" w:themeShade="80"/>
      </w:rPr>
    </w:pPr>
    <w:r w:rsidRPr="008812AD">
      <w:rPr>
        <w:noProof/>
        <w:lang w:eastAsia="zh-TW"/>
      </w:rPr>
      <w:drawing>
        <wp:inline distT="0" distB="0" distL="0" distR="0">
          <wp:extent cx="7773824" cy="902952"/>
          <wp:effectExtent l="0" t="0" r="0" b="1206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980" cy="902970"/>
                  </a:xfrm>
                  <a:prstGeom prst="rect">
                    <a:avLst/>
                  </a:prstGeom>
                  <a:noFill/>
                  <a:ln>
                    <a:noFill/>
                  </a:ln>
                </pic:spPr>
              </pic:pic>
            </a:graphicData>
          </a:graphic>
        </wp:inline>
      </w:drawing>
    </w:r>
  </w:p>
  <w:p w:rsidR="00C5798D" w:rsidRPr="00A4268F" w:rsidRDefault="00C5798D" w:rsidP="00882E00">
    <w:pPr>
      <w:pStyle w:val="a7"/>
      <w:ind w:left="-284"/>
      <w:rPr>
        <w:color w:val="000000" w:themeColor="text1"/>
      </w:rPr>
    </w:pPr>
    <w:proofErr w:type="spellStart"/>
    <w:r w:rsidRPr="00A4268F">
      <w:rPr>
        <w:rFonts w:hint="eastAsia"/>
        <w:b/>
        <w:color w:val="000000" w:themeColor="text1"/>
      </w:rPr>
      <w:t>新聞稿</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7E82"/>
    <w:multiLevelType w:val="hybridMultilevel"/>
    <w:tmpl w:val="180A93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8B30933"/>
    <w:multiLevelType w:val="hybridMultilevel"/>
    <w:tmpl w:val="45D445B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77C1588"/>
    <w:multiLevelType w:val="hybridMultilevel"/>
    <w:tmpl w:val="60FAB8BE"/>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nsid w:val="4E0A132B"/>
    <w:multiLevelType w:val="hybridMultilevel"/>
    <w:tmpl w:val="134E003E"/>
    <w:lvl w:ilvl="0" w:tplc="D49C029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121D2"/>
    <w:multiLevelType w:val="hybridMultilevel"/>
    <w:tmpl w:val="3DBEFC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8372179"/>
    <w:multiLevelType w:val="hybridMultilevel"/>
    <w:tmpl w:val="8EB417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CA"/>
    <w:rsid w:val="00016E84"/>
    <w:rsid w:val="00030B63"/>
    <w:rsid w:val="00037695"/>
    <w:rsid w:val="000411A2"/>
    <w:rsid w:val="000432A5"/>
    <w:rsid w:val="00054F41"/>
    <w:rsid w:val="00074495"/>
    <w:rsid w:val="00096251"/>
    <w:rsid w:val="000B49FC"/>
    <w:rsid w:val="000D2F68"/>
    <w:rsid w:val="000D7859"/>
    <w:rsid w:val="000E0333"/>
    <w:rsid w:val="000E1A07"/>
    <w:rsid w:val="000F0A27"/>
    <w:rsid w:val="000F6D5F"/>
    <w:rsid w:val="00102581"/>
    <w:rsid w:val="00144857"/>
    <w:rsid w:val="00152920"/>
    <w:rsid w:val="00162986"/>
    <w:rsid w:val="001769A1"/>
    <w:rsid w:val="00180E57"/>
    <w:rsid w:val="0019461A"/>
    <w:rsid w:val="001A311C"/>
    <w:rsid w:val="002016FD"/>
    <w:rsid w:val="00221DB9"/>
    <w:rsid w:val="0023440D"/>
    <w:rsid w:val="00250C02"/>
    <w:rsid w:val="002550CF"/>
    <w:rsid w:val="00264D59"/>
    <w:rsid w:val="0027251B"/>
    <w:rsid w:val="002745E7"/>
    <w:rsid w:val="00275991"/>
    <w:rsid w:val="00277951"/>
    <w:rsid w:val="00282CA2"/>
    <w:rsid w:val="002A30BD"/>
    <w:rsid w:val="002A642C"/>
    <w:rsid w:val="002E0CBB"/>
    <w:rsid w:val="002E2398"/>
    <w:rsid w:val="002E265F"/>
    <w:rsid w:val="00300675"/>
    <w:rsid w:val="0030224C"/>
    <w:rsid w:val="00303724"/>
    <w:rsid w:val="0031748F"/>
    <w:rsid w:val="003233D5"/>
    <w:rsid w:val="00331678"/>
    <w:rsid w:val="00342677"/>
    <w:rsid w:val="00375B9D"/>
    <w:rsid w:val="003B4726"/>
    <w:rsid w:val="003D6FC5"/>
    <w:rsid w:val="003E64CE"/>
    <w:rsid w:val="00406EBD"/>
    <w:rsid w:val="0042571E"/>
    <w:rsid w:val="0042719D"/>
    <w:rsid w:val="00434CE4"/>
    <w:rsid w:val="00456514"/>
    <w:rsid w:val="00456EB1"/>
    <w:rsid w:val="00493375"/>
    <w:rsid w:val="00495BC8"/>
    <w:rsid w:val="004C03D2"/>
    <w:rsid w:val="004D259B"/>
    <w:rsid w:val="00512BE8"/>
    <w:rsid w:val="005132FB"/>
    <w:rsid w:val="00520B0C"/>
    <w:rsid w:val="00526630"/>
    <w:rsid w:val="0052703B"/>
    <w:rsid w:val="00550523"/>
    <w:rsid w:val="00563C4B"/>
    <w:rsid w:val="00575A84"/>
    <w:rsid w:val="0057629D"/>
    <w:rsid w:val="00592BD2"/>
    <w:rsid w:val="005B61D6"/>
    <w:rsid w:val="005C312A"/>
    <w:rsid w:val="005D0376"/>
    <w:rsid w:val="005E5E34"/>
    <w:rsid w:val="00607337"/>
    <w:rsid w:val="006146AA"/>
    <w:rsid w:val="006504D3"/>
    <w:rsid w:val="006675AF"/>
    <w:rsid w:val="00667AED"/>
    <w:rsid w:val="00673C47"/>
    <w:rsid w:val="006822CA"/>
    <w:rsid w:val="00685C8A"/>
    <w:rsid w:val="0069156A"/>
    <w:rsid w:val="00692606"/>
    <w:rsid w:val="006926D4"/>
    <w:rsid w:val="0069309F"/>
    <w:rsid w:val="006C18C4"/>
    <w:rsid w:val="006C5770"/>
    <w:rsid w:val="006D1B2E"/>
    <w:rsid w:val="006E73AC"/>
    <w:rsid w:val="006F29AD"/>
    <w:rsid w:val="006F553D"/>
    <w:rsid w:val="006F7B1C"/>
    <w:rsid w:val="007117F5"/>
    <w:rsid w:val="00711CAE"/>
    <w:rsid w:val="007173D3"/>
    <w:rsid w:val="00722B06"/>
    <w:rsid w:val="00730A1C"/>
    <w:rsid w:val="007343FC"/>
    <w:rsid w:val="0074534F"/>
    <w:rsid w:val="0075259E"/>
    <w:rsid w:val="00794611"/>
    <w:rsid w:val="007A4234"/>
    <w:rsid w:val="007B3566"/>
    <w:rsid w:val="007C3E09"/>
    <w:rsid w:val="007E4B80"/>
    <w:rsid w:val="007E603E"/>
    <w:rsid w:val="007F2613"/>
    <w:rsid w:val="007F66CD"/>
    <w:rsid w:val="008020C0"/>
    <w:rsid w:val="00802482"/>
    <w:rsid w:val="00804A3E"/>
    <w:rsid w:val="00830C69"/>
    <w:rsid w:val="00835994"/>
    <w:rsid w:val="0084618C"/>
    <w:rsid w:val="00866A5F"/>
    <w:rsid w:val="00873F6B"/>
    <w:rsid w:val="00882E00"/>
    <w:rsid w:val="0088625E"/>
    <w:rsid w:val="008A17FD"/>
    <w:rsid w:val="008A257A"/>
    <w:rsid w:val="008A607D"/>
    <w:rsid w:val="008D06CA"/>
    <w:rsid w:val="008D3461"/>
    <w:rsid w:val="008D6FD3"/>
    <w:rsid w:val="008F37A0"/>
    <w:rsid w:val="008F501C"/>
    <w:rsid w:val="008F5D4A"/>
    <w:rsid w:val="008F7A26"/>
    <w:rsid w:val="00913AFB"/>
    <w:rsid w:val="0094044E"/>
    <w:rsid w:val="00942815"/>
    <w:rsid w:val="00946671"/>
    <w:rsid w:val="00963E36"/>
    <w:rsid w:val="009800BF"/>
    <w:rsid w:val="00982AFE"/>
    <w:rsid w:val="00987705"/>
    <w:rsid w:val="00991BE6"/>
    <w:rsid w:val="009A20A9"/>
    <w:rsid w:val="009B1365"/>
    <w:rsid w:val="009C3366"/>
    <w:rsid w:val="009E18F3"/>
    <w:rsid w:val="009F45D0"/>
    <w:rsid w:val="009F494A"/>
    <w:rsid w:val="00A01E3A"/>
    <w:rsid w:val="00A16BB7"/>
    <w:rsid w:val="00A1791A"/>
    <w:rsid w:val="00A2354F"/>
    <w:rsid w:val="00A41742"/>
    <w:rsid w:val="00A4268F"/>
    <w:rsid w:val="00A43C3C"/>
    <w:rsid w:val="00A670FB"/>
    <w:rsid w:val="00A877BF"/>
    <w:rsid w:val="00AC375D"/>
    <w:rsid w:val="00AF3AD4"/>
    <w:rsid w:val="00AF4FFF"/>
    <w:rsid w:val="00B03CF5"/>
    <w:rsid w:val="00B20BD0"/>
    <w:rsid w:val="00B21382"/>
    <w:rsid w:val="00B3435B"/>
    <w:rsid w:val="00B66D09"/>
    <w:rsid w:val="00B8229B"/>
    <w:rsid w:val="00B92548"/>
    <w:rsid w:val="00BA12FB"/>
    <w:rsid w:val="00BB3A6A"/>
    <w:rsid w:val="00BC1EB3"/>
    <w:rsid w:val="00BD0EF3"/>
    <w:rsid w:val="00BD3FB6"/>
    <w:rsid w:val="00BE024B"/>
    <w:rsid w:val="00BE2217"/>
    <w:rsid w:val="00BF1BD6"/>
    <w:rsid w:val="00BF4EDC"/>
    <w:rsid w:val="00C122D6"/>
    <w:rsid w:val="00C14A6A"/>
    <w:rsid w:val="00C20024"/>
    <w:rsid w:val="00C23308"/>
    <w:rsid w:val="00C36282"/>
    <w:rsid w:val="00C369AB"/>
    <w:rsid w:val="00C375FD"/>
    <w:rsid w:val="00C45117"/>
    <w:rsid w:val="00C50933"/>
    <w:rsid w:val="00C5798D"/>
    <w:rsid w:val="00C66398"/>
    <w:rsid w:val="00C9406D"/>
    <w:rsid w:val="00CB1431"/>
    <w:rsid w:val="00CC3D70"/>
    <w:rsid w:val="00CC3F2A"/>
    <w:rsid w:val="00CC493B"/>
    <w:rsid w:val="00CC7DC7"/>
    <w:rsid w:val="00CD141F"/>
    <w:rsid w:val="00CE1070"/>
    <w:rsid w:val="00CE640A"/>
    <w:rsid w:val="00CF1401"/>
    <w:rsid w:val="00D00846"/>
    <w:rsid w:val="00D0166C"/>
    <w:rsid w:val="00D05B34"/>
    <w:rsid w:val="00D23112"/>
    <w:rsid w:val="00D23D59"/>
    <w:rsid w:val="00D247FF"/>
    <w:rsid w:val="00D277EF"/>
    <w:rsid w:val="00D540B3"/>
    <w:rsid w:val="00D61925"/>
    <w:rsid w:val="00D62147"/>
    <w:rsid w:val="00D62402"/>
    <w:rsid w:val="00D828B3"/>
    <w:rsid w:val="00D83B20"/>
    <w:rsid w:val="00D87A33"/>
    <w:rsid w:val="00D94AF2"/>
    <w:rsid w:val="00DA6A5A"/>
    <w:rsid w:val="00DA6BE7"/>
    <w:rsid w:val="00DB29E5"/>
    <w:rsid w:val="00DC6E0E"/>
    <w:rsid w:val="00E03B9E"/>
    <w:rsid w:val="00E156E7"/>
    <w:rsid w:val="00E2420B"/>
    <w:rsid w:val="00E47697"/>
    <w:rsid w:val="00E529AA"/>
    <w:rsid w:val="00E537F1"/>
    <w:rsid w:val="00E56D79"/>
    <w:rsid w:val="00E672D8"/>
    <w:rsid w:val="00E7134E"/>
    <w:rsid w:val="00E84D44"/>
    <w:rsid w:val="00EB347D"/>
    <w:rsid w:val="00EB6A35"/>
    <w:rsid w:val="00EC083E"/>
    <w:rsid w:val="00EC628D"/>
    <w:rsid w:val="00F01FAE"/>
    <w:rsid w:val="00F10B87"/>
    <w:rsid w:val="00F36899"/>
    <w:rsid w:val="00F4345D"/>
    <w:rsid w:val="00F44F98"/>
    <w:rsid w:val="00F4695A"/>
    <w:rsid w:val="00F47A95"/>
    <w:rsid w:val="00F56728"/>
    <w:rsid w:val="00F56C3E"/>
    <w:rsid w:val="00F56E7D"/>
    <w:rsid w:val="00F61718"/>
    <w:rsid w:val="00F81AB0"/>
    <w:rsid w:val="00F820F0"/>
    <w:rsid w:val="00FA418B"/>
    <w:rsid w:val="00FB5531"/>
    <w:rsid w:val="00FB74A2"/>
    <w:rsid w:val="00FC46D0"/>
    <w:rsid w:val="00FE247D"/>
    <w:rsid w:val="00FF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06EBD"/>
    <w:rPr>
      <w:color w:val="0000FF" w:themeColor="hyperlink"/>
      <w:u w:val="single"/>
    </w:rPr>
  </w:style>
  <w:style w:type="paragraph" w:styleId="ae">
    <w:name w:val="List Paragraph"/>
    <w:basedOn w:val="a"/>
    <w:uiPriority w:val="34"/>
    <w:qFormat/>
    <w:rsid w:val="00406EBD"/>
    <w:pPr>
      <w:ind w:leftChars="200" w:left="480"/>
    </w:pPr>
  </w:style>
  <w:style w:type="character" w:customStyle="1" w:styleId="apple-converted-space">
    <w:name w:val="apple-converted-space"/>
    <w:basedOn w:val="a0"/>
    <w:rsid w:val="00C66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06EBD"/>
    <w:rPr>
      <w:color w:val="0000FF" w:themeColor="hyperlink"/>
      <w:u w:val="single"/>
    </w:rPr>
  </w:style>
  <w:style w:type="paragraph" w:styleId="ae">
    <w:name w:val="List Paragraph"/>
    <w:basedOn w:val="a"/>
    <w:uiPriority w:val="34"/>
    <w:qFormat/>
    <w:rsid w:val="00406EBD"/>
    <w:pPr>
      <w:ind w:leftChars="200" w:left="480"/>
    </w:pPr>
  </w:style>
  <w:style w:type="character" w:customStyle="1" w:styleId="apple-converted-space">
    <w:name w:val="apple-converted-space"/>
    <w:basedOn w:val="a0"/>
    <w:rsid w:val="00C6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20637">
      <w:bodyDiv w:val="1"/>
      <w:marLeft w:val="0"/>
      <w:marRight w:val="0"/>
      <w:marTop w:val="0"/>
      <w:marBottom w:val="0"/>
      <w:divBdr>
        <w:top w:val="none" w:sz="0" w:space="0" w:color="auto"/>
        <w:left w:val="none" w:sz="0" w:space="0" w:color="auto"/>
        <w:bottom w:val="none" w:sz="0" w:space="0" w:color="auto"/>
        <w:right w:val="none" w:sz="0" w:space="0" w:color="auto"/>
      </w:divBdr>
    </w:div>
    <w:div w:id="2090537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eting@asusto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sustor.com/privacy" TargetMode="External"/><Relationship Id="rId1" Type="http://schemas.openxmlformats.org/officeDocument/2006/relationships/hyperlink" Target="mailto:marketing@asustor.com?subject=Unsubscr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CFDE-4173-482E-8A24-20EF85D3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220</Words>
  <Characters>1260</Characters>
  <Application>Microsoft Office Word</Application>
  <DocSecurity>0</DocSecurity>
  <Lines>10</Lines>
  <Paragraphs>2</Paragraphs>
  <ScaleCrop>false</ScaleCrop>
  <Company>C.M.T</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2</cp:revision>
  <cp:lastPrinted>2018-04-10T03:18:00Z</cp:lastPrinted>
  <dcterms:created xsi:type="dcterms:W3CDTF">2018-09-17T05:59:00Z</dcterms:created>
  <dcterms:modified xsi:type="dcterms:W3CDTF">2018-09-17T05:59:00Z</dcterms:modified>
</cp:coreProperties>
</file>