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C7471" w14:textId="77777777" w:rsidR="00AB28F1" w:rsidRPr="00C51EB1" w:rsidRDefault="00AB28F1" w:rsidP="00AB28F1">
      <w:pPr>
        <w:autoSpaceDE w:val="0"/>
        <w:spacing w:line="560" w:lineRule="exact"/>
        <w:jc w:val="center"/>
        <w:rPr>
          <w:rFonts w:ascii="Times New Roman" w:eastAsia="標楷體" w:hAnsi="Times New Roman"/>
          <w:kern w:val="0"/>
          <w:sz w:val="32"/>
          <w:szCs w:val="32"/>
        </w:rPr>
      </w:pPr>
      <w:r w:rsidRPr="00C51EB1">
        <w:rPr>
          <w:rFonts w:ascii="Times New Roman" w:eastAsia="標楷體" w:hAnsi="Times New Roman" w:hint="eastAsia"/>
          <w:kern w:val="0"/>
          <w:sz w:val="32"/>
          <w:szCs w:val="32"/>
        </w:rPr>
        <w:t>經濟部產業發展署</w:t>
      </w:r>
    </w:p>
    <w:p w14:paraId="12BBD06C" w14:textId="77777777" w:rsidR="00AB28F1" w:rsidRPr="00C51EB1" w:rsidRDefault="00AB28F1" w:rsidP="00AB28F1">
      <w:pPr>
        <w:autoSpaceDE w:val="0"/>
        <w:spacing w:line="560" w:lineRule="exact"/>
        <w:jc w:val="center"/>
        <w:rPr>
          <w:rFonts w:ascii="Times New Roman" w:eastAsia="標楷體" w:hAnsi="Times New Roman"/>
          <w:kern w:val="0"/>
          <w:sz w:val="32"/>
          <w:szCs w:val="32"/>
        </w:rPr>
      </w:pPr>
      <w:r w:rsidRPr="00C51EB1">
        <w:rPr>
          <w:rFonts w:ascii="Times New Roman" w:eastAsia="標楷體" w:hAnsi="Times New Roman" w:hint="eastAsia"/>
          <w:kern w:val="0"/>
          <w:sz w:val="32"/>
          <w:szCs w:val="32"/>
        </w:rPr>
        <w:t>直轄市、縣</w:t>
      </w:r>
      <w:r w:rsidRPr="00C51EB1">
        <w:rPr>
          <w:rFonts w:ascii="Times New Roman" w:eastAsia="標楷體" w:hAnsi="Times New Roman" w:hint="eastAsia"/>
          <w:kern w:val="0"/>
          <w:sz w:val="32"/>
          <w:szCs w:val="32"/>
        </w:rPr>
        <w:t>(</w:t>
      </w:r>
      <w:r w:rsidRPr="00C51EB1">
        <w:rPr>
          <w:rFonts w:ascii="Times New Roman" w:eastAsia="標楷體" w:hAnsi="Times New Roman" w:hint="eastAsia"/>
          <w:kern w:val="0"/>
          <w:sz w:val="32"/>
          <w:szCs w:val="32"/>
        </w:rPr>
        <w:t>市</w:t>
      </w:r>
      <w:r w:rsidRPr="00C51EB1">
        <w:rPr>
          <w:rFonts w:ascii="Times New Roman" w:eastAsia="標楷體" w:hAnsi="Times New Roman" w:hint="eastAsia"/>
          <w:kern w:val="0"/>
          <w:sz w:val="32"/>
          <w:szCs w:val="32"/>
        </w:rPr>
        <w:t>)</w:t>
      </w:r>
      <w:r w:rsidRPr="00C51EB1">
        <w:rPr>
          <w:rFonts w:ascii="Times New Roman" w:eastAsia="標楷體" w:hAnsi="Times New Roman" w:hint="eastAsia"/>
          <w:kern w:val="0"/>
          <w:sz w:val="32"/>
          <w:szCs w:val="32"/>
        </w:rPr>
        <w:t>政府辦理城市智慧樞紐基礎設施創新轉型</w:t>
      </w:r>
    </w:p>
    <w:p w14:paraId="4A3769A5" w14:textId="77777777" w:rsidR="00AB28F1" w:rsidRPr="00C51EB1" w:rsidRDefault="00AB28F1" w:rsidP="00AB28F1">
      <w:pPr>
        <w:autoSpaceDE w:val="0"/>
        <w:spacing w:line="560" w:lineRule="exact"/>
        <w:jc w:val="center"/>
        <w:rPr>
          <w:rFonts w:ascii="Times New Roman" w:eastAsia="標楷體" w:hAnsi="Times New Roman" w:cs="新細明體"/>
          <w:kern w:val="0"/>
          <w:sz w:val="32"/>
          <w:szCs w:val="32"/>
        </w:rPr>
      </w:pPr>
      <w:r w:rsidRPr="00C51EB1">
        <w:rPr>
          <w:rFonts w:ascii="Times New Roman" w:eastAsia="標楷體" w:hAnsi="Times New Roman" w:hint="eastAsia"/>
          <w:kern w:val="0"/>
          <w:sz w:val="32"/>
          <w:szCs w:val="32"/>
        </w:rPr>
        <w:t>契約書</w:t>
      </w:r>
      <w:r w:rsidRPr="00C51EB1">
        <w:rPr>
          <w:rFonts w:ascii="Times New Roman" w:eastAsia="標楷體" w:hAnsi="Times New Roman" w:hint="eastAsia"/>
          <w:kern w:val="0"/>
          <w:sz w:val="32"/>
          <w:szCs w:val="32"/>
        </w:rPr>
        <w:t>(</w:t>
      </w:r>
      <w:r w:rsidRPr="00C51EB1">
        <w:rPr>
          <w:rFonts w:ascii="Times New Roman" w:eastAsia="標楷體" w:hAnsi="Times New Roman" w:hint="eastAsia"/>
          <w:kern w:val="0"/>
          <w:sz w:val="32"/>
          <w:szCs w:val="32"/>
        </w:rPr>
        <w:t>草案</w:t>
      </w:r>
      <w:r w:rsidRPr="00C51EB1">
        <w:rPr>
          <w:rFonts w:ascii="Times New Roman" w:eastAsia="標楷體" w:hAnsi="Times New Roman" w:hint="eastAsia"/>
          <w:kern w:val="0"/>
          <w:sz w:val="32"/>
          <w:szCs w:val="32"/>
        </w:rPr>
        <w:t>)</w:t>
      </w:r>
    </w:p>
    <w:p w14:paraId="1E41025F" w14:textId="77777777" w:rsidR="008A16F0" w:rsidRPr="001C3911" w:rsidRDefault="008A16F0" w:rsidP="008A16F0">
      <w:pPr>
        <w:suppressAutoHyphens w:val="0"/>
        <w:autoSpaceDE w:val="0"/>
        <w:spacing w:line="560" w:lineRule="exact"/>
        <w:jc w:val="both"/>
        <w:textAlignment w:val="auto"/>
        <w:rPr>
          <w:rFonts w:ascii="Times New Roman" w:eastAsia="標楷體" w:hAnsi="Times New Roman" w:cs="新細明體"/>
          <w:kern w:val="0"/>
          <w:sz w:val="28"/>
          <w:szCs w:val="28"/>
        </w:rPr>
      </w:pPr>
      <w:r w:rsidRPr="001C3911">
        <w:rPr>
          <w:rFonts w:ascii="Times New Roman" w:eastAsia="標楷體" w:hAnsi="Times New Roman" w:cs="新細明體"/>
          <w:kern w:val="0"/>
          <w:sz w:val="28"/>
          <w:szCs w:val="28"/>
        </w:rPr>
        <w:t>甲方：</w:t>
      </w:r>
      <w:r w:rsidRPr="001C3911">
        <w:rPr>
          <w:rFonts w:ascii="Times New Roman" w:eastAsia="標楷體" w:hAnsi="Times New Roman" w:cs="新細明體" w:hint="eastAsia"/>
          <w:kern w:val="0"/>
          <w:sz w:val="28"/>
          <w:szCs w:val="28"/>
        </w:rPr>
        <w:t>經濟部產業發展署</w:t>
      </w:r>
    </w:p>
    <w:p w14:paraId="3F04AF02" w14:textId="77777777" w:rsidR="008A16F0" w:rsidRPr="001C3911" w:rsidRDefault="008A16F0" w:rsidP="008A16F0">
      <w:pPr>
        <w:suppressAutoHyphens w:val="0"/>
        <w:autoSpaceDE w:val="0"/>
        <w:spacing w:line="560" w:lineRule="exact"/>
        <w:jc w:val="both"/>
        <w:textAlignment w:val="auto"/>
        <w:rPr>
          <w:rFonts w:ascii="Times New Roman" w:eastAsia="標楷體" w:hAnsi="Times New Roman" w:cs="新細明體"/>
          <w:kern w:val="0"/>
          <w:sz w:val="28"/>
          <w:szCs w:val="28"/>
        </w:rPr>
      </w:pPr>
      <w:r w:rsidRPr="001C3911">
        <w:rPr>
          <w:rFonts w:ascii="Times New Roman" w:eastAsia="標楷體" w:hAnsi="Times New Roman" w:cs="新細明體"/>
          <w:kern w:val="0"/>
          <w:sz w:val="28"/>
          <w:szCs w:val="28"/>
        </w:rPr>
        <w:t>乙方：</w:t>
      </w:r>
      <w:r w:rsidRPr="001C3911">
        <w:rPr>
          <w:rFonts w:ascii="Times New Roman" w:eastAsia="標楷體" w:hAnsi="Times New Roman" w:cs="新細明體" w:hint="eastAsia"/>
          <w:kern w:val="0"/>
          <w:sz w:val="28"/>
          <w:szCs w:val="28"/>
        </w:rPr>
        <w:t>OOO</w:t>
      </w:r>
      <w:r w:rsidRPr="001C3911">
        <w:rPr>
          <w:rFonts w:ascii="Times New Roman" w:eastAsia="標楷體" w:hAnsi="Times New Roman" w:cs="新細明體" w:hint="eastAsia"/>
          <w:kern w:val="0"/>
          <w:sz w:val="28"/>
          <w:szCs w:val="28"/>
        </w:rPr>
        <w:t>市政府</w:t>
      </w:r>
      <w:r w:rsidRPr="001C3911">
        <w:rPr>
          <w:rFonts w:ascii="Times New Roman" w:eastAsia="標楷體" w:hAnsi="Times New Roman" w:cs="新細明體" w:hint="eastAsia"/>
          <w:kern w:val="0"/>
          <w:sz w:val="28"/>
          <w:szCs w:val="28"/>
        </w:rPr>
        <w:t>/OOO</w:t>
      </w:r>
      <w:r w:rsidRPr="001C3911">
        <w:rPr>
          <w:rFonts w:ascii="Times New Roman" w:eastAsia="標楷體" w:hAnsi="Times New Roman" w:cs="新細明體" w:hint="eastAsia"/>
          <w:kern w:val="0"/>
          <w:sz w:val="28"/>
          <w:szCs w:val="28"/>
        </w:rPr>
        <w:t>縣政府</w:t>
      </w:r>
      <w:r w:rsidRPr="001C3911">
        <w:rPr>
          <w:rFonts w:ascii="Times New Roman" w:eastAsia="標楷體" w:hAnsi="Times New Roman" w:cs="新細明體"/>
          <w:kern w:val="0"/>
          <w:sz w:val="28"/>
          <w:szCs w:val="28"/>
        </w:rPr>
        <w:t>（</w:t>
      </w:r>
      <w:r w:rsidRPr="001C3911">
        <w:rPr>
          <w:rFonts w:ascii="Times New Roman" w:eastAsia="標楷體" w:hAnsi="Times New Roman" w:cs="新細明體" w:hint="eastAsia"/>
          <w:kern w:val="0"/>
          <w:sz w:val="28"/>
          <w:szCs w:val="28"/>
        </w:rPr>
        <w:t>個別或聯合簽署</w:t>
      </w:r>
      <w:r w:rsidRPr="001C3911">
        <w:rPr>
          <w:rFonts w:ascii="Times New Roman" w:eastAsia="標楷體" w:hAnsi="Times New Roman" w:cs="新細明體"/>
          <w:kern w:val="0"/>
          <w:sz w:val="28"/>
          <w:szCs w:val="28"/>
        </w:rPr>
        <w:t>）</w:t>
      </w:r>
    </w:p>
    <w:p w14:paraId="31BAB7EB" w14:textId="77777777" w:rsidR="008A16F0" w:rsidRPr="001C3911" w:rsidRDefault="008A16F0" w:rsidP="008A16F0">
      <w:pPr>
        <w:suppressAutoHyphens w:val="0"/>
        <w:autoSpaceDE w:val="0"/>
        <w:spacing w:line="560" w:lineRule="exact"/>
        <w:jc w:val="both"/>
        <w:textAlignment w:val="auto"/>
        <w:rPr>
          <w:rFonts w:ascii="Times New Roman" w:eastAsia="標楷體" w:hAnsi="Times New Roman" w:cs="新細明體"/>
          <w:kern w:val="0"/>
          <w:sz w:val="28"/>
          <w:szCs w:val="28"/>
        </w:rPr>
      </w:pPr>
      <w:r w:rsidRPr="001C3911">
        <w:rPr>
          <w:rFonts w:ascii="Times New Roman" w:eastAsia="標楷體" w:hAnsi="Times New Roman" w:cs="新細明體" w:hint="eastAsia"/>
          <w:kern w:val="0"/>
          <w:sz w:val="28"/>
          <w:szCs w:val="28"/>
        </w:rPr>
        <w:t>甲方</w:t>
      </w:r>
      <w:r w:rsidRPr="001C3911">
        <w:rPr>
          <w:rFonts w:ascii="Times New Roman" w:eastAsia="標楷體" w:hAnsi="Times New Roman" w:cs="新細明體"/>
          <w:kern w:val="0"/>
          <w:sz w:val="28"/>
          <w:szCs w:val="28"/>
        </w:rPr>
        <w:t>執行</w:t>
      </w:r>
      <w:r w:rsidRPr="001C3911">
        <w:rPr>
          <w:rFonts w:ascii="Times New Roman" w:eastAsia="標楷體" w:hAnsi="Times New Roman" w:cs="新細明體" w:hint="eastAsia"/>
          <w:kern w:val="0"/>
          <w:sz w:val="28"/>
          <w:szCs w:val="28"/>
        </w:rPr>
        <w:t>行政院核定之「</w:t>
      </w:r>
      <w:r w:rsidRPr="001C3911">
        <w:rPr>
          <w:rFonts w:ascii="Times New Roman" w:eastAsia="標楷體" w:hAnsi="Times New Roman" w:cs="新細明體"/>
          <w:kern w:val="0"/>
          <w:sz w:val="28"/>
          <w:szCs w:val="28"/>
        </w:rPr>
        <w:t>智慧杆產業推動暨城市智慧基建計畫</w:t>
      </w:r>
      <w:r w:rsidRPr="001C3911">
        <w:rPr>
          <w:rFonts w:ascii="Times New Roman" w:eastAsia="標楷體" w:hAnsi="Times New Roman" w:cs="新細明體" w:hint="eastAsia"/>
          <w:kern w:val="0"/>
          <w:sz w:val="28"/>
          <w:szCs w:val="28"/>
        </w:rPr>
        <w:t xml:space="preserve"> (114</w:t>
      </w:r>
      <w:r w:rsidRPr="001C3911">
        <w:rPr>
          <w:rFonts w:ascii="Times New Roman" w:eastAsia="標楷體" w:hAnsi="Times New Roman" w:cs="新細明體" w:hint="eastAsia"/>
          <w:kern w:val="0"/>
          <w:sz w:val="28"/>
          <w:szCs w:val="28"/>
        </w:rPr>
        <w:t>至</w:t>
      </w:r>
      <w:r w:rsidRPr="001C3911">
        <w:rPr>
          <w:rFonts w:ascii="Times New Roman" w:eastAsia="標楷體" w:hAnsi="Times New Roman" w:cs="新細明體" w:hint="eastAsia"/>
          <w:kern w:val="0"/>
          <w:sz w:val="28"/>
          <w:szCs w:val="28"/>
        </w:rPr>
        <w:t>117</w:t>
      </w:r>
      <w:r w:rsidRPr="001C3911">
        <w:rPr>
          <w:rFonts w:ascii="Times New Roman" w:eastAsia="標楷體" w:hAnsi="Times New Roman" w:cs="新細明體" w:hint="eastAsia"/>
          <w:kern w:val="0"/>
          <w:sz w:val="28"/>
          <w:szCs w:val="28"/>
        </w:rPr>
        <w:t>年</w:t>
      </w:r>
      <w:r w:rsidRPr="001C3911">
        <w:rPr>
          <w:rFonts w:ascii="Times New Roman" w:eastAsia="標楷體" w:hAnsi="Times New Roman" w:cs="新細明體" w:hint="eastAsia"/>
          <w:kern w:val="0"/>
          <w:sz w:val="28"/>
          <w:szCs w:val="28"/>
        </w:rPr>
        <w:t xml:space="preserve">) </w:t>
      </w:r>
      <w:r w:rsidRPr="001C3911">
        <w:rPr>
          <w:rFonts w:ascii="Times New Roman" w:eastAsia="標楷體" w:hAnsi="Times New Roman" w:cs="新細明體" w:hint="eastAsia"/>
          <w:kern w:val="0"/>
          <w:sz w:val="28"/>
          <w:szCs w:val="28"/>
        </w:rPr>
        <w:t>」</w:t>
      </w:r>
      <w:r w:rsidRPr="001C3911">
        <w:rPr>
          <w:rFonts w:ascii="Times New Roman" w:eastAsia="標楷體" w:hAnsi="Times New Roman" w:cs="新細明體"/>
          <w:kern w:val="0"/>
          <w:sz w:val="28"/>
          <w:szCs w:val="28"/>
        </w:rPr>
        <w:t>，</w:t>
      </w:r>
      <w:r w:rsidRPr="001C3911">
        <w:rPr>
          <w:rFonts w:ascii="Times New Roman" w:eastAsia="標楷體" w:hAnsi="Times New Roman" w:cs="新細明體" w:hint="eastAsia"/>
          <w:kern w:val="0"/>
          <w:sz w:val="28"/>
          <w:szCs w:val="28"/>
        </w:rPr>
        <w:t>撥交</w:t>
      </w:r>
      <w:r w:rsidRPr="001C3911">
        <w:rPr>
          <w:rFonts w:ascii="Times New Roman" w:eastAsia="標楷體" w:hAnsi="Times New Roman" w:hint="eastAsia"/>
          <w:spacing w:val="-4"/>
          <w:sz w:val="28"/>
          <w:szCs w:val="28"/>
        </w:rPr>
        <w:t>經費</w:t>
      </w:r>
      <w:r w:rsidRPr="001C3911">
        <w:rPr>
          <w:rFonts w:ascii="Times New Roman" w:eastAsia="標楷體" w:hAnsi="Times New Roman" w:cs="新細明體" w:hint="eastAsia"/>
          <w:kern w:val="0"/>
          <w:sz w:val="28"/>
          <w:szCs w:val="28"/>
        </w:rPr>
        <w:t>由乙方依「經濟部產業發展署直轄市、縣</w:t>
      </w:r>
      <w:r w:rsidRPr="001C3911">
        <w:rPr>
          <w:rFonts w:ascii="Times New Roman" w:eastAsia="標楷體" w:hAnsi="Times New Roman" w:cs="新細明體" w:hint="eastAsia"/>
          <w:kern w:val="0"/>
          <w:sz w:val="28"/>
          <w:szCs w:val="28"/>
        </w:rPr>
        <w:t>(</w:t>
      </w:r>
      <w:r w:rsidRPr="001C3911">
        <w:rPr>
          <w:rFonts w:ascii="Times New Roman" w:eastAsia="標楷體" w:hAnsi="Times New Roman" w:cs="新細明體" w:hint="eastAsia"/>
          <w:kern w:val="0"/>
          <w:sz w:val="28"/>
          <w:szCs w:val="28"/>
        </w:rPr>
        <w:t>市</w:t>
      </w:r>
      <w:r w:rsidRPr="001C3911">
        <w:rPr>
          <w:rFonts w:ascii="Times New Roman" w:eastAsia="標楷體" w:hAnsi="Times New Roman" w:cs="新細明體" w:hint="eastAsia"/>
          <w:kern w:val="0"/>
          <w:sz w:val="28"/>
          <w:szCs w:val="28"/>
        </w:rPr>
        <w:t>)</w:t>
      </w:r>
      <w:r w:rsidRPr="001C3911">
        <w:rPr>
          <w:rFonts w:ascii="Times New Roman" w:eastAsia="標楷體" w:hAnsi="Times New Roman" w:cs="新細明體" w:hint="eastAsia"/>
          <w:kern w:val="0"/>
          <w:sz w:val="28"/>
          <w:szCs w:val="28"/>
        </w:rPr>
        <w:t>政府辦理城市智慧樞紐基礎設施創新轉型</w:t>
      </w:r>
      <w:r w:rsidRPr="001C3911" w:rsidDel="00543E89">
        <w:rPr>
          <w:rFonts w:ascii="Times New Roman" w:eastAsia="標楷體" w:hAnsi="Times New Roman" w:cs="新細明體" w:hint="eastAsia"/>
          <w:kern w:val="0"/>
          <w:sz w:val="28"/>
          <w:szCs w:val="28"/>
        </w:rPr>
        <w:t xml:space="preserve"> </w:t>
      </w:r>
      <w:r w:rsidRPr="001C3911">
        <w:rPr>
          <w:rFonts w:ascii="Times New Roman" w:eastAsia="標楷體" w:hAnsi="Times New Roman" w:cs="新細明體" w:hint="eastAsia"/>
          <w:kern w:val="0"/>
          <w:sz w:val="28"/>
          <w:szCs w:val="28"/>
        </w:rPr>
        <w:t>(</w:t>
      </w:r>
      <w:r w:rsidRPr="001C3911">
        <w:rPr>
          <w:rFonts w:ascii="Times New Roman" w:eastAsia="標楷體" w:hAnsi="Times New Roman" w:cs="新細明體" w:hint="eastAsia"/>
          <w:kern w:val="0"/>
          <w:sz w:val="28"/>
          <w:szCs w:val="28"/>
        </w:rPr>
        <w:t>規劃階段</w:t>
      </w:r>
      <w:r w:rsidRPr="001C3911">
        <w:rPr>
          <w:rFonts w:ascii="Times New Roman" w:eastAsia="標楷體" w:hAnsi="Times New Roman" w:cs="新細明體" w:hint="eastAsia"/>
          <w:kern w:val="0"/>
          <w:sz w:val="28"/>
          <w:szCs w:val="28"/>
        </w:rPr>
        <w:t>)</w:t>
      </w:r>
      <w:r w:rsidRPr="001C3911">
        <w:rPr>
          <w:rFonts w:ascii="Times New Roman" w:eastAsia="標楷體" w:hAnsi="Times New Roman" w:cs="新細明體"/>
          <w:kern w:val="0"/>
          <w:sz w:val="28"/>
          <w:szCs w:val="28"/>
        </w:rPr>
        <w:t xml:space="preserve"> </w:t>
      </w:r>
      <w:r w:rsidRPr="001C3911">
        <w:rPr>
          <w:rFonts w:ascii="Times New Roman" w:eastAsia="標楷體" w:hAnsi="Times New Roman" w:cs="新細明體" w:hint="eastAsia"/>
          <w:kern w:val="0"/>
          <w:sz w:val="28"/>
          <w:szCs w:val="28"/>
        </w:rPr>
        <w:t>申請作業須知」</w:t>
      </w:r>
      <w:r w:rsidRPr="001C3911">
        <w:rPr>
          <w:rFonts w:ascii="Times New Roman" w:eastAsia="標楷體" w:hAnsi="Times New Roman" w:cs="新細明體" w:hint="eastAsia"/>
          <w:kern w:val="0"/>
          <w:sz w:val="28"/>
          <w:szCs w:val="28"/>
        </w:rPr>
        <w:t>(</w:t>
      </w:r>
      <w:r w:rsidRPr="001C3911">
        <w:rPr>
          <w:rFonts w:ascii="Times New Roman" w:eastAsia="標楷體" w:hAnsi="Times New Roman" w:cs="新細明體" w:hint="eastAsia"/>
          <w:kern w:val="0"/>
          <w:sz w:val="28"/>
          <w:szCs w:val="28"/>
        </w:rPr>
        <w:t>以下稱申請須知</w:t>
      </w:r>
      <w:r w:rsidRPr="001C3911">
        <w:rPr>
          <w:rFonts w:ascii="Times New Roman" w:eastAsia="標楷體" w:hAnsi="Times New Roman" w:cs="新細明體" w:hint="eastAsia"/>
          <w:kern w:val="0"/>
          <w:sz w:val="28"/>
          <w:szCs w:val="28"/>
        </w:rPr>
        <w:t>)</w:t>
      </w:r>
      <w:r w:rsidRPr="001C3911">
        <w:rPr>
          <w:rFonts w:ascii="Times New Roman" w:eastAsia="標楷體" w:hAnsi="Times New Roman" w:cs="新細明體" w:hint="eastAsia"/>
          <w:kern w:val="0"/>
          <w:sz w:val="28"/>
          <w:szCs w:val="28"/>
        </w:rPr>
        <w:t>所提</w:t>
      </w:r>
      <w:r w:rsidRPr="001C3911">
        <w:rPr>
          <w:rFonts w:ascii="Times New Roman" w:eastAsia="標楷體" w:hAnsi="Times New Roman" w:cs="新細明體" w:hint="eastAsia"/>
          <w:kern w:val="0"/>
          <w:sz w:val="28"/>
          <w:szCs w:val="28"/>
        </w:rPr>
        <w:t>OOOOO</w:t>
      </w:r>
      <w:r w:rsidRPr="001C3911">
        <w:rPr>
          <w:rFonts w:ascii="Times New Roman" w:eastAsia="標楷體" w:hAnsi="Times New Roman" w:cs="新細明體" w:hint="eastAsia"/>
          <w:kern w:val="0"/>
          <w:sz w:val="28"/>
          <w:szCs w:val="28"/>
        </w:rPr>
        <w:t>計畫，</w:t>
      </w:r>
      <w:proofErr w:type="gramStart"/>
      <w:r w:rsidRPr="001C3911">
        <w:rPr>
          <w:rFonts w:ascii="Times New Roman" w:eastAsia="標楷體" w:hAnsi="Times New Roman" w:cs="新細明體" w:hint="eastAsia"/>
          <w:kern w:val="0"/>
          <w:sz w:val="28"/>
          <w:szCs w:val="28"/>
        </w:rPr>
        <w:t>茲由雙方</w:t>
      </w:r>
      <w:proofErr w:type="gramEnd"/>
      <w:r w:rsidRPr="001C3911">
        <w:rPr>
          <w:rFonts w:ascii="Times New Roman" w:eastAsia="標楷體" w:hAnsi="Times New Roman" w:cs="新細明體"/>
          <w:kern w:val="0"/>
          <w:sz w:val="28"/>
          <w:szCs w:val="28"/>
        </w:rPr>
        <w:t>議定如下條款，以為共同遵守：</w:t>
      </w:r>
    </w:p>
    <w:p w14:paraId="632E8431" w14:textId="77777777" w:rsidR="008A16F0" w:rsidRPr="001C3911" w:rsidRDefault="008A16F0" w:rsidP="008A16F0">
      <w:pPr>
        <w:numPr>
          <w:ilvl w:val="0"/>
          <w:numId w:val="1"/>
        </w:numPr>
        <w:suppressAutoHyphens w:val="0"/>
        <w:autoSpaceDN/>
        <w:spacing w:after="160" w:line="560" w:lineRule="exact"/>
        <w:ind w:left="680" w:hanging="680"/>
        <w:contextualSpacing/>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乙方所提計畫申請，甲方已於</w:t>
      </w:r>
      <w:r w:rsidRPr="001C3911">
        <w:rPr>
          <w:rFonts w:ascii="Times New Roman" w:eastAsia="標楷體" w:hAnsi="Times New Roman" w:cs="Cordia New" w:hint="eastAsia"/>
          <w:kern w:val="2"/>
          <w:sz w:val="28"/>
          <w:szCs w:val="28"/>
          <w:lang w:bidi="th-TH"/>
          <w14:ligatures w14:val="standardContextual"/>
        </w:rPr>
        <w:t>O</w:t>
      </w:r>
      <w:r w:rsidRPr="001C3911">
        <w:rPr>
          <w:rFonts w:ascii="Times New Roman" w:eastAsia="標楷體" w:hAnsi="Times New Roman" w:cs="Cordia New" w:hint="eastAsia"/>
          <w:kern w:val="2"/>
          <w:sz w:val="28"/>
          <w:szCs w:val="28"/>
          <w:lang w:bidi="th-TH"/>
          <w14:ligatures w14:val="standardContextual"/>
        </w:rPr>
        <w:t>月</w:t>
      </w:r>
      <w:r w:rsidRPr="001C3911">
        <w:rPr>
          <w:rFonts w:ascii="Times New Roman" w:eastAsia="標楷體" w:hAnsi="Times New Roman" w:cs="Cordia New" w:hint="eastAsia"/>
          <w:kern w:val="2"/>
          <w:sz w:val="28"/>
          <w:szCs w:val="28"/>
          <w:lang w:bidi="th-TH"/>
          <w14:ligatures w14:val="standardContextual"/>
        </w:rPr>
        <w:t>O</w:t>
      </w:r>
      <w:r w:rsidRPr="001C3911">
        <w:rPr>
          <w:rFonts w:ascii="Times New Roman" w:eastAsia="標楷體" w:hAnsi="Times New Roman" w:cs="Cordia New" w:hint="eastAsia"/>
          <w:kern w:val="2"/>
          <w:sz w:val="28"/>
          <w:szCs w:val="28"/>
          <w:lang w:bidi="th-TH"/>
          <w14:ligatures w14:val="standardContextual"/>
        </w:rPr>
        <w:t>日</w:t>
      </w:r>
      <w:r w:rsidRPr="001C3911">
        <w:rPr>
          <w:rFonts w:ascii="Times New Roman" w:eastAsia="標楷體" w:hAnsi="Times New Roman" w:cs="Cordia New" w:hint="eastAsia"/>
          <w:kern w:val="2"/>
          <w:sz w:val="28"/>
          <w:szCs w:val="28"/>
          <w:lang w:bidi="th-TH"/>
          <w14:ligatures w14:val="standardContextual"/>
        </w:rPr>
        <w:t xml:space="preserve">        </w:t>
      </w:r>
      <w:r w:rsidRPr="001C3911">
        <w:rPr>
          <w:rFonts w:ascii="Times New Roman" w:eastAsia="標楷體" w:hAnsi="Times New Roman" w:cs="Cordia New" w:hint="eastAsia"/>
          <w:kern w:val="2"/>
          <w:sz w:val="28"/>
          <w:szCs w:val="28"/>
          <w:lang w:bidi="th-TH"/>
          <w14:ligatures w14:val="standardContextual"/>
        </w:rPr>
        <w:t>號函核定。計畫書內容如附件所示。</w:t>
      </w:r>
    </w:p>
    <w:p w14:paraId="0A923321" w14:textId="77777777" w:rsidR="008A16F0" w:rsidRPr="001C3911" w:rsidRDefault="008A16F0" w:rsidP="008A16F0">
      <w:pPr>
        <w:numPr>
          <w:ilvl w:val="0"/>
          <w:numId w:val="1"/>
        </w:numPr>
        <w:suppressAutoHyphens w:val="0"/>
        <w:autoSpaceDN/>
        <w:spacing w:after="160" w:line="560" w:lineRule="exact"/>
        <w:ind w:left="680" w:hanging="680"/>
        <w:contextualSpacing/>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乙方認知，申請須知所定事項，除本契約書另有約定者外，</w:t>
      </w:r>
      <w:proofErr w:type="gramStart"/>
      <w:r w:rsidRPr="001C3911">
        <w:rPr>
          <w:rFonts w:ascii="Times New Roman" w:eastAsia="標楷體" w:hAnsi="Times New Roman" w:cs="Cordia New" w:hint="eastAsia"/>
          <w:kern w:val="2"/>
          <w:sz w:val="28"/>
          <w:szCs w:val="28"/>
          <w:lang w:bidi="th-TH"/>
          <w14:ligatures w14:val="standardContextual"/>
        </w:rPr>
        <w:t>均仍為</w:t>
      </w:r>
      <w:proofErr w:type="gramEnd"/>
      <w:r w:rsidRPr="001C3911">
        <w:rPr>
          <w:rFonts w:ascii="Times New Roman" w:eastAsia="標楷體" w:hAnsi="Times New Roman" w:cs="Cordia New" w:hint="eastAsia"/>
          <w:kern w:val="2"/>
          <w:sz w:val="28"/>
          <w:szCs w:val="28"/>
          <w:lang w:bidi="th-TH"/>
          <w14:ligatures w14:val="standardContextual"/>
        </w:rPr>
        <w:t>乙方履約之權利義務依據，乙</w:t>
      </w:r>
      <w:proofErr w:type="gramStart"/>
      <w:r w:rsidRPr="001C3911">
        <w:rPr>
          <w:rFonts w:ascii="Times New Roman" w:eastAsia="標楷體" w:hAnsi="Times New Roman" w:cs="Cordia New" w:hint="eastAsia"/>
          <w:kern w:val="2"/>
          <w:sz w:val="28"/>
          <w:szCs w:val="28"/>
          <w:lang w:bidi="th-TH"/>
          <w14:ligatures w14:val="standardContextual"/>
        </w:rPr>
        <w:t>方均應遵循</w:t>
      </w:r>
      <w:proofErr w:type="gramEnd"/>
      <w:r w:rsidRPr="001C3911">
        <w:rPr>
          <w:rFonts w:ascii="Times New Roman" w:eastAsia="標楷體" w:hAnsi="Times New Roman" w:cs="Cordia New" w:hint="eastAsia"/>
          <w:kern w:val="2"/>
          <w:sz w:val="28"/>
          <w:szCs w:val="28"/>
          <w:lang w:bidi="th-TH"/>
          <w14:ligatures w14:val="standardContextual"/>
        </w:rPr>
        <w:t>。本契約未約定者，除依相關法令辦理外，並依申請須知相關規定辦理。</w:t>
      </w:r>
    </w:p>
    <w:p w14:paraId="25C03EF9" w14:textId="77777777" w:rsidR="008A16F0" w:rsidRPr="001C3911" w:rsidRDefault="008A16F0" w:rsidP="008A16F0">
      <w:pPr>
        <w:numPr>
          <w:ilvl w:val="0"/>
          <w:numId w:val="1"/>
        </w:numPr>
        <w:suppressAutoHyphens w:val="0"/>
        <w:autoSpaceDN/>
        <w:spacing w:after="160" w:line="560" w:lineRule="exact"/>
        <w:ind w:left="680" w:hanging="680"/>
        <w:contextualSpacing/>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甲方依審查核定之經費，撥付新台幣</w:t>
      </w:r>
      <w:r w:rsidRPr="001C3911">
        <w:rPr>
          <w:rFonts w:ascii="Times New Roman" w:eastAsia="標楷體" w:hAnsi="Times New Roman" w:cs="Cordia New"/>
          <w:kern w:val="2"/>
          <w:sz w:val="28"/>
          <w:szCs w:val="28"/>
          <w:lang w:bidi="th-TH"/>
          <w14:ligatures w14:val="standardContextual"/>
        </w:rPr>
        <w:t>新臺幣：</w:t>
      </w:r>
      <w:r w:rsidRPr="001C3911">
        <w:rPr>
          <w:rFonts w:ascii="Times New Roman" w:eastAsia="標楷體" w:hAnsi="Times New Roman" w:cs="Cordia New" w:hint="eastAsia"/>
          <w:kern w:val="2"/>
          <w:sz w:val="28"/>
          <w:szCs w:val="28"/>
          <w:lang w:bidi="th-TH"/>
          <w14:ligatures w14:val="standardContextual"/>
        </w:rPr>
        <w:t xml:space="preserve">    </w:t>
      </w:r>
      <w:r w:rsidRPr="001C3911">
        <w:rPr>
          <w:rFonts w:ascii="Times New Roman" w:eastAsia="標楷體" w:hAnsi="Times New Roman" w:cs="Cordia New"/>
          <w:kern w:val="2"/>
          <w:sz w:val="28"/>
          <w:szCs w:val="28"/>
          <w:lang w:bidi="th-TH"/>
          <w14:ligatures w14:val="standardContextual"/>
        </w:rPr>
        <w:t>仟</w:t>
      </w:r>
      <w:r w:rsidRPr="001C3911">
        <w:rPr>
          <w:rFonts w:ascii="Times New Roman" w:eastAsia="標楷體" w:hAnsi="Times New Roman" w:cs="Cordia New" w:hint="eastAsia"/>
          <w:kern w:val="2"/>
          <w:sz w:val="28"/>
          <w:szCs w:val="28"/>
          <w:lang w:bidi="th-TH"/>
          <w14:ligatures w14:val="standardContextual"/>
        </w:rPr>
        <w:t xml:space="preserve">    </w:t>
      </w:r>
      <w:r w:rsidRPr="001C3911">
        <w:rPr>
          <w:rFonts w:ascii="Times New Roman" w:eastAsia="標楷體" w:hAnsi="Times New Roman" w:cs="Cordia New"/>
          <w:kern w:val="2"/>
          <w:sz w:val="28"/>
          <w:szCs w:val="28"/>
          <w:lang w:bidi="th-TH"/>
          <w14:ligatures w14:val="standardContextual"/>
        </w:rPr>
        <w:t>佰</w:t>
      </w:r>
      <w:r w:rsidRPr="001C3911">
        <w:rPr>
          <w:rFonts w:ascii="Times New Roman" w:eastAsia="標楷體" w:hAnsi="Times New Roman" w:cs="Cordia New" w:hint="eastAsia"/>
          <w:kern w:val="2"/>
          <w:sz w:val="28"/>
          <w:szCs w:val="28"/>
          <w:lang w:bidi="th-TH"/>
          <w14:ligatures w14:val="standardContextual"/>
        </w:rPr>
        <w:t xml:space="preserve">    </w:t>
      </w:r>
      <w:r w:rsidRPr="001C3911">
        <w:rPr>
          <w:rFonts w:ascii="Times New Roman" w:eastAsia="標楷體" w:hAnsi="Times New Roman" w:cs="Cordia New"/>
          <w:kern w:val="2"/>
          <w:sz w:val="28"/>
          <w:szCs w:val="28"/>
          <w:lang w:bidi="th-TH"/>
          <w14:ligatures w14:val="standardContextual"/>
        </w:rPr>
        <w:t>拾</w:t>
      </w:r>
      <w:r w:rsidRPr="001C3911">
        <w:rPr>
          <w:rFonts w:ascii="Times New Roman" w:eastAsia="標楷體" w:hAnsi="Times New Roman" w:cs="Cordia New" w:hint="eastAsia"/>
          <w:kern w:val="2"/>
          <w:sz w:val="28"/>
          <w:szCs w:val="28"/>
          <w:lang w:bidi="th-TH"/>
          <w14:ligatures w14:val="standardContextual"/>
        </w:rPr>
        <w:t xml:space="preserve">    </w:t>
      </w:r>
      <w:r w:rsidRPr="001C3911">
        <w:rPr>
          <w:rFonts w:ascii="Times New Roman" w:eastAsia="標楷體" w:hAnsi="Times New Roman" w:cs="Cordia New"/>
          <w:kern w:val="2"/>
          <w:sz w:val="28"/>
          <w:szCs w:val="28"/>
          <w:lang w:bidi="th-TH"/>
          <w14:ligatures w14:val="standardContextual"/>
        </w:rPr>
        <w:t>萬</w:t>
      </w:r>
      <w:r w:rsidRPr="001C3911">
        <w:rPr>
          <w:rFonts w:ascii="Times New Roman" w:eastAsia="標楷體" w:hAnsi="Times New Roman" w:cs="Cordia New" w:hint="eastAsia"/>
          <w:kern w:val="2"/>
          <w:sz w:val="28"/>
          <w:szCs w:val="28"/>
          <w:lang w:bidi="th-TH"/>
          <w14:ligatures w14:val="standardContextual"/>
        </w:rPr>
        <w:t xml:space="preserve">    </w:t>
      </w:r>
      <w:r w:rsidRPr="001C3911">
        <w:rPr>
          <w:rFonts w:ascii="Times New Roman" w:eastAsia="標楷體" w:hAnsi="Times New Roman" w:cs="Cordia New"/>
          <w:kern w:val="2"/>
          <w:sz w:val="28"/>
          <w:szCs w:val="28"/>
          <w:lang w:bidi="th-TH"/>
          <w14:ligatures w14:val="standardContextual"/>
        </w:rPr>
        <w:t>仟</w:t>
      </w:r>
      <w:r w:rsidRPr="001C3911">
        <w:rPr>
          <w:rFonts w:ascii="Times New Roman" w:eastAsia="標楷體" w:hAnsi="Times New Roman" w:cs="Cordia New" w:hint="eastAsia"/>
          <w:kern w:val="2"/>
          <w:sz w:val="28"/>
          <w:szCs w:val="28"/>
          <w:lang w:bidi="th-TH"/>
          <w14:ligatures w14:val="standardContextual"/>
        </w:rPr>
        <w:t xml:space="preserve">    </w:t>
      </w:r>
      <w:r w:rsidRPr="001C3911">
        <w:rPr>
          <w:rFonts w:ascii="Times New Roman" w:eastAsia="標楷體" w:hAnsi="Times New Roman" w:cs="Cordia New"/>
          <w:kern w:val="2"/>
          <w:sz w:val="28"/>
          <w:szCs w:val="28"/>
          <w:lang w:bidi="th-TH"/>
          <w14:ligatures w14:val="standardContextual"/>
        </w:rPr>
        <w:t>佰</w:t>
      </w:r>
      <w:r w:rsidRPr="001C3911">
        <w:rPr>
          <w:rFonts w:ascii="Times New Roman" w:eastAsia="標楷體" w:hAnsi="Times New Roman" w:cs="Cordia New" w:hint="eastAsia"/>
          <w:kern w:val="2"/>
          <w:sz w:val="28"/>
          <w:szCs w:val="28"/>
          <w:lang w:bidi="th-TH"/>
          <w14:ligatures w14:val="standardContextual"/>
        </w:rPr>
        <w:t xml:space="preserve">    </w:t>
      </w:r>
      <w:r w:rsidRPr="001C3911">
        <w:rPr>
          <w:rFonts w:ascii="Times New Roman" w:eastAsia="標楷體" w:hAnsi="Times New Roman" w:cs="Cordia New"/>
          <w:kern w:val="2"/>
          <w:sz w:val="28"/>
          <w:szCs w:val="28"/>
          <w:lang w:bidi="th-TH"/>
          <w14:ligatures w14:val="standardContextual"/>
        </w:rPr>
        <w:t>拾</w:t>
      </w:r>
      <w:r w:rsidRPr="001C3911">
        <w:rPr>
          <w:rFonts w:ascii="Times New Roman" w:eastAsia="標楷體" w:hAnsi="Times New Roman" w:cs="Cordia New" w:hint="eastAsia"/>
          <w:kern w:val="2"/>
          <w:sz w:val="28"/>
          <w:szCs w:val="28"/>
          <w:lang w:bidi="th-TH"/>
          <w14:ligatures w14:val="standardContextual"/>
        </w:rPr>
        <w:t xml:space="preserve">    </w:t>
      </w:r>
      <w:r w:rsidRPr="001C3911">
        <w:rPr>
          <w:rFonts w:ascii="Times New Roman" w:eastAsia="標楷體" w:hAnsi="Times New Roman" w:cs="Cordia New"/>
          <w:kern w:val="2"/>
          <w:sz w:val="28"/>
          <w:szCs w:val="28"/>
          <w:lang w:bidi="th-TH"/>
          <w14:ligatures w14:val="standardContextual"/>
        </w:rPr>
        <w:t>元整</w:t>
      </w:r>
      <w:r w:rsidRPr="001C3911">
        <w:rPr>
          <w:rFonts w:ascii="Times New Roman" w:eastAsia="標楷體" w:hAnsi="Times New Roman" w:cs="Cordia New" w:hint="eastAsia"/>
          <w:kern w:val="2"/>
          <w:sz w:val="28"/>
          <w:szCs w:val="28"/>
          <w:lang w:bidi="th-TH"/>
          <w14:ligatures w14:val="standardContextual"/>
        </w:rPr>
        <w:t>，由</w:t>
      </w:r>
      <w:r w:rsidRPr="001C3911">
        <w:rPr>
          <w:rFonts w:ascii="Times New Roman" w:eastAsia="標楷體" w:hAnsi="Times New Roman" w:cs="Cordia New"/>
          <w:kern w:val="2"/>
          <w:sz w:val="28"/>
          <w:szCs w:val="28"/>
          <w:lang w:bidi="th-TH"/>
          <w14:ligatures w14:val="standardContextual"/>
        </w:rPr>
        <w:t>乙方依</w:t>
      </w:r>
      <w:r w:rsidRPr="001C3911">
        <w:rPr>
          <w:rFonts w:ascii="Times New Roman" w:eastAsia="標楷體" w:hAnsi="Times New Roman" w:cs="Cordia New" w:hint="eastAsia"/>
          <w:kern w:val="2"/>
          <w:sz w:val="28"/>
          <w:szCs w:val="28"/>
          <w:lang w:bidi="th-TH"/>
          <w14:ligatures w14:val="standardContextual"/>
        </w:rPr>
        <w:t>前述核定計畫書內容執行。撥款方式如下</w:t>
      </w:r>
      <w:r w:rsidRPr="001C3911">
        <w:rPr>
          <w:rFonts w:ascii="Times New Roman" w:eastAsia="標楷體" w:hAnsi="Times New Roman" w:cs="Cordia New" w:hint="eastAsia"/>
          <w:kern w:val="2"/>
          <w:sz w:val="28"/>
          <w:szCs w:val="28"/>
          <w:lang w:bidi="th-TH"/>
          <w14:ligatures w14:val="standardContextual"/>
        </w:rPr>
        <w:t>:</w:t>
      </w:r>
    </w:p>
    <w:p w14:paraId="5B3CA2F5" w14:textId="77777777" w:rsidR="008A16F0" w:rsidRPr="001C3911" w:rsidRDefault="008A16F0" w:rsidP="008A16F0">
      <w:pPr>
        <w:numPr>
          <w:ilvl w:val="0"/>
          <w:numId w:val="2"/>
        </w:numPr>
        <w:suppressAutoHyphens w:val="0"/>
        <w:autoSpaceDN/>
        <w:spacing w:after="160" w:line="560" w:lineRule="exact"/>
        <w:ind w:left="1560" w:hanging="880"/>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乙方應於</w:t>
      </w:r>
      <w:r w:rsidRPr="001C3911">
        <w:rPr>
          <w:rFonts w:ascii="Times New Roman" w:eastAsia="標楷體" w:hAnsi="Times New Roman" w:cs="Cordia New" w:hint="eastAsia"/>
          <w:kern w:val="2"/>
          <w:sz w:val="28"/>
          <w:szCs w:val="28"/>
          <w:lang w:bidi="th-TH"/>
          <w14:ligatures w14:val="standardContextual"/>
        </w:rPr>
        <w:t>114</w:t>
      </w:r>
      <w:r w:rsidRPr="001C3911">
        <w:rPr>
          <w:rFonts w:ascii="Times New Roman" w:eastAsia="標楷體" w:hAnsi="Times New Roman" w:cs="Cordia New" w:hint="eastAsia"/>
          <w:kern w:val="2"/>
          <w:sz w:val="28"/>
          <w:szCs w:val="28"/>
          <w:lang w:bidi="th-TH"/>
          <w14:ligatures w14:val="standardContextual"/>
        </w:rPr>
        <w:t>年</w:t>
      </w:r>
      <w:r w:rsidRPr="001C3911">
        <w:rPr>
          <w:rFonts w:ascii="Times New Roman" w:eastAsia="標楷體" w:hAnsi="Times New Roman" w:cs="Cordia New" w:hint="eastAsia"/>
          <w:kern w:val="2"/>
          <w:sz w:val="28"/>
          <w:szCs w:val="28"/>
          <w:lang w:bidi="th-TH"/>
          <w14:ligatures w14:val="standardContextual"/>
        </w:rPr>
        <w:t>11</w:t>
      </w:r>
      <w:r w:rsidRPr="001C3911">
        <w:rPr>
          <w:rFonts w:ascii="Times New Roman" w:eastAsia="標楷體" w:hAnsi="Times New Roman" w:cs="Cordia New" w:hint="eastAsia"/>
          <w:kern w:val="2"/>
          <w:sz w:val="28"/>
          <w:szCs w:val="28"/>
          <w:lang w:bidi="th-TH"/>
          <w14:ligatures w14:val="standardContextual"/>
        </w:rPr>
        <w:t>月</w:t>
      </w:r>
      <w:r w:rsidRPr="001C3911">
        <w:rPr>
          <w:rFonts w:ascii="Times New Roman" w:eastAsia="標楷體" w:hAnsi="Times New Roman" w:cs="Cordia New" w:hint="eastAsia"/>
          <w:kern w:val="2"/>
          <w:sz w:val="28"/>
          <w:szCs w:val="28"/>
          <w:lang w:bidi="th-TH"/>
          <w14:ligatures w14:val="standardContextual"/>
        </w:rPr>
        <w:t>30</w:t>
      </w:r>
      <w:r w:rsidRPr="001C3911">
        <w:rPr>
          <w:rFonts w:ascii="Times New Roman" w:eastAsia="標楷體" w:hAnsi="Times New Roman" w:cs="Cordia New" w:hint="eastAsia"/>
          <w:kern w:val="2"/>
          <w:sz w:val="28"/>
          <w:szCs w:val="28"/>
          <w:lang w:bidi="th-TH"/>
          <w14:ligatures w14:val="standardContextual"/>
        </w:rPr>
        <w:t>日前檢具第</w:t>
      </w:r>
      <w:r w:rsidRPr="001C3911">
        <w:rPr>
          <w:rFonts w:ascii="Times New Roman" w:eastAsia="標楷體" w:hAnsi="Times New Roman" w:cs="Cordia New" w:hint="eastAsia"/>
          <w:kern w:val="2"/>
          <w:sz w:val="28"/>
          <w:szCs w:val="28"/>
          <w:lang w:bidi="th-TH"/>
          <w14:ligatures w14:val="standardContextual"/>
        </w:rPr>
        <w:t>1</w:t>
      </w:r>
      <w:r w:rsidRPr="001C3911">
        <w:rPr>
          <w:rFonts w:ascii="Times New Roman" w:eastAsia="標楷體" w:hAnsi="Times New Roman" w:cs="Cordia New" w:hint="eastAsia"/>
          <w:kern w:val="2"/>
          <w:sz w:val="28"/>
          <w:szCs w:val="28"/>
          <w:lang w:bidi="th-TH"/>
          <w14:ligatures w14:val="standardContextual"/>
        </w:rPr>
        <w:t>期經費領款收據，函請產業發展署撥付核定經費之</w:t>
      </w:r>
      <w:r w:rsidRPr="001C3911">
        <w:rPr>
          <w:rFonts w:ascii="Times New Roman" w:eastAsia="標楷體" w:hAnsi="Times New Roman" w:cs="Cordia New" w:hint="eastAsia"/>
          <w:kern w:val="2"/>
          <w:sz w:val="28"/>
          <w:szCs w:val="28"/>
          <w:lang w:bidi="th-TH"/>
          <w14:ligatures w14:val="standardContextual"/>
        </w:rPr>
        <w:t>50%</w:t>
      </w:r>
      <w:r w:rsidRPr="001C3911">
        <w:rPr>
          <w:rFonts w:ascii="Times New Roman" w:eastAsia="標楷體" w:hAnsi="Times New Roman" w:cs="Cordia New" w:hint="eastAsia"/>
          <w:kern w:val="2"/>
          <w:sz w:val="28"/>
          <w:szCs w:val="28"/>
          <w:lang w:bidi="th-TH"/>
          <w14:ligatures w14:val="standardContextual"/>
        </w:rPr>
        <w:t>。若為聯合申請者，應由主導縣</w:t>
      </w:r>
      <w:proofErr w:type="gramStart"/>
      <w:r w:rsidRPr="001C3911">
        <w:rPr>
          <w:rFonts w:ascii="Times New Roman" w:eastAsia="標楷體" w:hAnsi="Times New Roman" w:cs="Cordia New" w:hint="eastAsia"/>
          <w:kern w:val="2"/>
          <w:sz w:val="28"/>
          <w:szCs w:val="28"/>
          <w:lang w:bidi="th-TH"/>
          <w14:ligatures w14:val="standardContextual"/>
        </w:rPr>
        <w:t>（</w:t>
      </w:r>
      <w:proofErr w:type="gramEnd"/>
      <w:r w:rsidRPr="001C3911">
        <w:rPr>
          <w:rFonts w:ascii="Times New Roman" w:eastAsia="標楷體" w:hAnsi="Times New Roman" w:cs="Cordia New" w:hint="eastAsia"/>
          <w:kern w:val="2"/>
          <w:sz w:val="28"/>
          <w:szCs w:val="28"/>
          <w:lang w:bidi="th-TH"/>
          <w14:ligatures w14:val="standardContextual"/>
        </w:rPr>
        <w:t>市</w:t>
      </w:r>
      <w:r w:rsidRPr="001C3911">
        <w:rPr>
          <w:rFonts w:ascii="Times New Roman" w:eastAsia="標楷體" w:hAnsi="Times New Roman" w:cs="Cordia New" w:hint="eastAsia"/>
          <w:kern w:val="2"/>
          <w:sz w:val="28"/>
          <w:szCs w:val="28"/>
          <w:lang w:bidi="th-TH"/>
          <w14:ligatures w14:val="standardContextual"/>
        </w:rPr>
        <w:t>)</w:t>
      </w:r>
      <w:r w:rsidRPr="001C3911">
        <w:rPr>
          <w:rFonts w:ascii="Times New Roman" w:eastAsia="標楷體" w:hAnsi="Times New Roman" w:cs="Cordia New" w:hint="eastAsia"/>
          <w:kern w:val="2"/>
          <w:sz w:val="28"/>
          <w:szCs w:val="28"/>
          <w:lang w:bidi="th-TH"/>
          <w14:ligatures w14:val="standardContextual"/>
        </w:rPr>
        <w:t>彙整各縣</w:t>
      </w:r>
      <w:proofErr w:type="gramStart"/>
      <w:r w:rsidRPr="001C3911">
        <w:rPr>
          <w:rFonts w:ascii="Times New Roman" w:eastAsia="標楷體" w:hAnsi="Times New Roman" w:cs="Cordia New" w:hint="eastAsia"/>
          <w:kern w:val="2"/>
          <w:sz w:val="28"/>
          <w:szCs w:val="28"/>
          <w:lang w:bidi="th-TH"/>
          <w14:ligatures w14:val="standardContextual"/>
        </w:rPr>
        <w:t>（</w:t>
      </w:r>
      <w:proofErr w:type="gramEnd"/>
      <w:r w:rsidRPr="001C3911">
        <w:rPr>
          <w:rFonts w:ascii="Times New Roman" w:eastAsia="標楷體" w:hAnsi="Times New Roman" w:cs="Cordia New" w:hint="eastAsia"/>
          <w:kern w:val="2"/>
          <w:sz w:val="28"/>
          <w:szCs w:val="28"/>
          <w:lang w:bidi="th-TH"/>
          <w14:ligatures w14:val="standardContextual"/>
        </w:rPr>
        <w:t>市</w:t>
      </w:r>
      <w:proofErr w:type="gramStart"/>
      <w:r w:rsidRPr="001C3911">
        <w:rPr>
          <w:rFonts w:ascii="Times New Roman" w:eastAsia="標楷體" w:hAnsi="Times New Roman" w:cs="Cordia New" w:hint="eastAsia"/>
          <w:kern w:val="2"/>
          <w:sz w:val="28"/>
          <w:szCs w:val="28"/>
          <w:lang w:bidi="th-TH"/>
          <w14:ligatures w14:val="standardContextual"/>
        </w:rPr>
        <w:t>）</w:t>
      </w:r>
      <w:proofErr w:type="gramEnd"/>
      <w:r w:rsidRPr="001C3911">
        <w:rPr>
          <w:rFonts w:ascii="Times New Roman" w:eastAsia="標楷體" w:hAnsi="Times New Roman" w:cs="Cordia New" w:hint="eastAsia"/>
          <w:kern w:val="2"/>
          <w:sz w:val="28"/>
          <w:szCs w:val="28"/>
          <w:lang w:bidi="th-TH"/>
          <w14:ligatures w14:val="standardContextual"/>
        </w:rPr>
        <w:t>政府之第</w:t>
      </w:r>
      <w:r w:rsidRPr="001C3911">
        <w:rPr>
          <w:rFonts w:ascii="Times New Roman" w:eastAsia="標楷體" w:hAnsi="Times New Roman" w:cs="Cordia New" w:hint="eastAsia"/>
          <w:kern w:val="2"/>
          <w:sz w:val="28"/>
          <w:szCs w:val="28"/>
          <w:lang w:bidi="th-TH"/>
          <w14:ligatures w14:val="standardContextual"/>
        </w:rPr>
        <w:t>1</w:t>
      </w:r>
      <w:r w:rsidRPr="001C3911">
        <w:rPr>
          <w:rFonts w:ascii="Times New Roman" w:eastAsia="標楷體" w:hAnsi="Times New Roman" w:cs="Cordia New" w:hint="eastAsia"/>
          <w:kern w:val="2"/>
          <w:sz w:val="28"/>
          <w:szCs w:val="28"/>
          <w:lang w:bidi="th-TH"/>
          <w14:ligatures w14:val="standardContextual"/>
        </w:rPr>
        <w:t>期經費領款收據，並函請產業發展署依各縣（市）政府核定經費額度撥付</w:t>
      </w:r>
      <w:r w:rsidRPr="001C3911">
        <w:rPr>
          <w:rFonts w:ascii="Times New Roman" w:eastAsia="標楷體" w:hAnsi="Times New Roman" w:cs="Cordia New" w:hint="eastAsia"/>
          <w:kern w:val="2"/>
          <w:sz w:val="28"/>
          <w:szCs w:val="28"/>
          <w:lang w:bidi="th-TH"/>
          <w14:ligatures w14:val="standardContextual"/>
        </w:rPr>
        <w:t>50%</w:t>
      </w:r>
      <w:r w:rsidRPr="001C3911">
        <w:rPr>
          <w:rFonts w:ascii="Times New Roman" w:eastAsia="標楷體" w:hAnsi="Times New Roman" w:cs="Cordia New" w:hint="eastAsia"/>
          <w:kern w:val="2"/>
          <w:sz w:val="28"/>
          <w:szCs w:val="28"/>
          <w:lang w:bidi="th-TH"/>
          <w14:ligatures w14:val="standardContextual"/>
        </w:rPr>
        <w:t>。</w:t>
      </w:r>
    </w:p>
    <w:p w14:paraId="40447C4D" w14:textId="77777777" w:rsidR="008A16F0" w:rsidRPr="001C3911" w:rsidRDefault="008A16F0" w:rsidP="008A16F0">
      <w:pPr>
        <w:numPr>
          <w:ilvl w:val="0"/>
          <w:numId w:val="2"/>
        </w:numPr>
        <w:suppressAutoHyphens w:val="0"/>
        <w:autoSpaceDN/>
        <w:spacing w:after="160" w:line="560" w:lineRule="exact"/>
        <w:ind w:left="1560" w:hanging="880"/>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乙方應於</w:t>
      </w:r>
      <w:r w:rsidRPr="001C3911">
        <w:rPr>
          <w:rFonts w:ascii="Times New Roman" w:eastAsia="標楷體" w:hAnsi="Times New Roman" w:cs="Cordia New" w:hint="eastAsia"/>
          <w:kern w:val="2"/>
          <w:sz w:val="28"/>
          <w:szCs w:val="28"/>
          <w:lang w:bidi="th-TH"/>
          <w14:ligatures w14:val="standardContextual"/>
        </w:rPr>
        <w:t>115</w:t>
      </w:r>
      <w:r w:rsidRPr="001C3911">
        <w:rPr>
          <w:rFonts w:ascii="Times New Roman" w:eastAsia="標楷體" w:hAnsi="Times New Roman" w:cs="Cordia New" w:hint="eastAsia"/>
          <w:kern w:val="2"/>
          <w:sz w:val="28"/>
          <w:szCs w:val="28"/>
          <w:lang w:bidi="th-TH"/>
          <w14:ligatures w14:val="standardContextual"/>
        </w:rPr>
        <w:t>年</w:t>
      </w:r>
      <w:r w:rsidRPr="001C3911">
        <w:rPr>
          <w:rFonts w:ascii="Times New Roman" w:eastAsia="標楷體" w:hAnsi="Times New Roman" w:cs="Cordia New" w:hint="eastAsia"/>
          <w:kern w:val="2"/>
          <w:sz w:val="28"/>
          <w:szCs w:val="28"/>
          <w:lang w:bidi="th-TH"/>
          <w14:ligatures w14:val="standardContextual"/>
        </w:rPr>
        <w:t>6</w:t>
      </w:r>
      <w:r w:rsidRPr="001C3911">
        <w:rPr>
          <w:rFonts w:ascii="Times New Roman" w:eastAsia="標楷體" w:hAnsi="Times New Roman" w:cs="Cordia New" w:hint="eastAsia"/>
          <w:kern w:val="2"/>
          <w:sz w:val="28"/>
          <w:szCs w:val="28"/>
          <w:lang w:bidi="th-TH"/>
          <w14:ligatures w14:val="standardContextual"/>
        </w:rPr>
        <w:t>月</w:t>
      </w:r>
      <w:r w:rsidRPr="001C3911">
        <w:rPr>
          <w:rFonts w:ascii="Times New Roman" w:eastAsia="標楷體" w:hAnsi="Times New Roman" w:cs="Cordia New" w:hint="eastAsia"/>
          <w:kern w:val="2"/>
          <w:sz w:val="28"/>
          <w:szCs w:val="28"/>
          <w:lang w:bidi="th-TH"/>
          <w14:ligatures w14:val="standardContextual"/>
        </w:rPr>
        <w:t>3</w:t>
      </w:r>
      <w:r w:rsidRPr="001C3911">
        <w:rPr>
          <w:rFonts w:ascii="Times New Roman" w:eastAsia="標楷體" w:hAnsi="Times New Roman" w:cs="Cordia New"/>
          <w:kern w:val="2"/>
          <w:sz w:val="28"/>
          <w:szCs w:val="28"/>
          <w:lang w:bidi="th-TH"/>
          <w14:ligatures w14:val="standardContextual"/>
        </w:rPr>
        <w:t>0</w:t>
      </w:r>
      <w:r w:rsidRPr="001C3911">
        <w:rPr>
          <w:rFonts w:ascii="Times New Roman" w:eastAsia="標楷體" w:hAnsi="Times New Roman" w:cs="Cordia New" w:hint="eastAsia"/>
          <w:kern w:val="2"/>
          <w:sz w:val="28"/>
          <w:szCs w:val="28"/>
          <w:lang w:bidi="th-TH"/>
          <w14:ligatures w14:val="standardContextual"/>
        </w:rPr>
        <w:t>日前向甲方</w:t>
      </w:r>
      <w:r w:rsidRPr="001C3911">
        <w:rPr>
          <w:rFonts w:ascii="Times New Roman" w:eastAsia="標楷體" w:hAnsi="Times New Roman" w:hint="eastAsia"/>
          <w:sz w:val="28"/>
          <w:szCs w:val="24"/>
        </w:rPr>
        <w:t>函送</w:t>
      </w:r>
      <w:r w:rsidRPr="001C3911">
        <w:rPr>
          <w:rFonts w:ascii="Times New Roman" w:eastAsia="標楷體" w:hAnsi="Times New Roman" w:cs="Cordia New" w:hint="eastAsia"/>
          <w:kern w:val="2"/>
          <w:sz w:val="28"/>
          <w:szCs w:val="28"/>
          <w:lang w:bidi="th-TH"/>
          <w14:ligatures w14:val="standardContextual"/>
        </w:rPr>
        <w:t>規劃階段成果報告於甲方，</w:t>
      </w:r>
      <w:r w:rsidRPr="001C3911">
        <w:rPr>
          <w:rFonts w:ascii="Times New Roman" w:eastAsia="標楷體" w:hAnsi="Times New Roman" w:cs="Cordia New" w:hint="eastAsia"/>
          <w:kern w:val="2"/>
          <w:sz w:val="28"/>
          <w:szCs w:val="28"/>
          <w:lang w:bidi="th-TH"/>
          <w14:ligatures w14:val="standardContextual"/>
        </w:rPr>
        <w:t>(</w:t>
      </w:r>
      <w:r w:rsidRPr="001C3911">
        <w:rPr>
          <w:rFonts w:ascii="Times New Roman" w:eastAsia="標楷體" w:hAnsi="Times New Roman" w:cs="Cordia New" w:hint="eastAsia"/>
          <w:kern w:val="2"/>
          <w:sz w:val="28"/>
          <w:szCs w:val="28"/>
          <w:lang w:bidi="th-TH"/>
          <w14:ligatures w14:val="standardContextual"/>
        </w:rPr>
        <w:t>報告格式如申請須知附錄七</w:t>
      </w:r>
      <w:proofErr w:type="gramStart"/>
      <w:r w:rsidRPr="001C3911">
        <w:rPr>
          <w:rFonts w:ascii="Times New Roman" w:eastAsia="標楷體" w:hAnsi="Times New Roman" w:cs="Cordia New" w:hint="eastAsia"/>
          <w:kern w:val="2"/>
          <w:sz w:val="28"/>
          <w:szCs w:val="28"/>
          <w:lang w:bidi="th-TH"/>
          <w14:ligatures w14:val="standardContextual"/>
        </w:rPr>
        <w:t>）</w:t>
      </w:r>
      <w:proofErr w:type="gramEnd"/>
      <w:r w:rsidRPr="001C3911">
        <w:rPr>
          <w:rFonts w:ascii="Times New Roman" w:eastAsia="標楷體" w:hAnsi="Times New Roman" w:cs="Cordia New" w:hint="eastAsia"/>
          <w:kern w:val="2"/>
          <w:sz w:val="28"/>
          <w:szCs w:val="28"/>
          <w:lang w:bidi="th-TH"/>
          <w14:ligatures w14:val="standardContextual"/>
        </w:rPr>
        <w:t>，經甲方結案審查會通過後，乙方檢附規劃階段成果報告</w:t>
      </w:r>
      <w:r w:rsidRPr="001C3911">
        <w:rPr>
          <w:rFonts w:ascii="Times New Roman" w:eastAsia="標楷體" w:hAnsi="Times New Roman" w:cs="Cordia New" w:hint="eastAsia"/>
          <w:kern w:val="2"/>
          <w:sz w:val="28"/>
          <w:szCs w:val="28"/>
          <w:lang w:bidi="th-TH"/>
          <w14:ligatures w14:val="standardContextual"/>
        </w:rPr>
        <w:t>(</w:t>
      </w:r>
      <w:r w:rsidRPr="001C3911">
        <w:rPr>
          <w:rFonts w:ascii="Times New Roman" w:eastAsia="標楷體" w:hAnsi="Times New Roman" w:cs="Cordia New" w:hint="eastAsia"/>
          <w:kern w:val="2"/>
          <w:sz w:val="28"/>
          <w:szCs w:val="28"/>
          <w:lang w:bidi="th-TH"/>
          <w14:ligatures w14:val="standardContextual"/>
        </w:rPr>
        <w:t>含相關附件</w:t>
      </w:r>
      <w:r w:rsidRPr="001C3911">
        <w:rPr>
          <w:rFonts w:ascii="Times New Roman" w:eastAsia="標楷體" w:hAnsi="Times New Roman" w:cs="Cordia New" w:hint="eastAsia"/>
          <w:kern w:val="2"/>
          <w:sz w:val="28"/>
          <w:szCs w:val="28"/>
          <w:lang w:bidi="th-TH"/>
          <w14:ligatures w14:val="standardContextual"/>
        </w:rPr>
        <w:t>)</w:t>
      </w:r>
      <w:r w:rsidRPr="001C3911">
        <w:rPr>
          <w:rFonts w:ascii="Times New Roman" w:eastAsia="標楷體" w:hAnsi="Times New Roman" w:cs="Cordia New" w:hint="eastAsia"/>
          <w:kern w:val="2"/>
          <w:sz w:val="28"/>
          <w:szCs w:val="28"/>
          <w:lang w:bidi="th-TH"/>
          <w14:ligatures w14:val="standardContextual"/>
        </w:rPr>
        <w:t>、支出明細表及尾款經費領款收據，函請</w:t>
      </w:r>
      <w:proofErr w:type="gramStart"/>
      <w:r w:rsidRPr="001C3911">
        <w:rPr>
          <w:rFonts w:ascii="Times New Roman" w:eastAsia="標楷體" w:hAnsi="Times New Roman" w:cs="Cordia New" w:hint="eastAsia"/>
          <w:kern w:val="2"/>
          <w:sz w:val="28"/>
          <w:szCs w:val="28"/>
          <w:lang w:bidi="th-TH"/>
          <w14:ligatures w14:val="standardContextual"/>
        </w:rPr>
        <w:t>本署按</w:t>
      </w:r>
      <w:proofErr w:type="gramEnd"/>
      <w:r w:rsidRPr="001C3911">
        <w:rPr>
          <w:rFonts w:ascii="Times New Roman" w:eastAsia="標楷體" w:hAnsi="Times New Roman" w:cs="Cordia New" w:hint="eastAsia"/>
          <w:kern w:val="2"/>
          <w:sz w:val="28"/>
          <w:szCs w:val="28"/>
          <w:lang w:bidi="th-TH"/>
          <w14:ligatures w14:val="standardContextual"/>
        </w:rPr>
        <w:t>實際支用金額結算撥付尾款，但不超過核給經費之</w:t>
      </w:r>
      <w:r w:rsidRPr="001C3911">
        <w:rPr>
          <w:rFonts w:ascii="Times New Roman" w:eastAsia="標楷體" w:hAnsi="Times New Roman" w:cs="Cordia New" w:hint="eastAsia"/>
          <w:kern w:val="2"/>
          <w:sz w:val="28"/>
          <w:szCs w:val="28"/>
          <w:lang w:bidi="th-TH"/>
          <w14:ligatures w14:val="standardContextual"/>
        </w:rPr>
        <w:t>50%</w:t>
      </w:r>
      <w:r w:rsidRPr="001C3911">
        <w:rPr>
          <w:rFonts w:ascii="Times New Roman" w:eastAsia="標楷體" w:hAnsi="Times New Roman" w:cs="Cordia New" w:hint="eastAsia"/>
          <w:kern w:val="2"/>
          <w:sz w:val="28"/>
          <w:szCs w:val="28"/>
          <w:lang w:bidi="th-TH"/>
          <w14:ligatures w14:val="standardContextual"/>
        </w:rPr>
        <w:t>。若為聯合申請者，應由主導縣（市）彙整各縣（市）之支出</w:t>
      </w:r>
      <w:r w:rsidRPr="001C3911">
        <w:rPr>
          <w:rFonts w:ascii="Times New Roman" w:eastAsia="標楷體" w:hAnsi="Times New Roman" w:cs="Cordia New" w:hint="eastAsia"/>
          <w:kern w:val="2"/>
          <w:sz w:val="28"/>
          <w:szCs w:val="28"/>
          <w:lang w:bidi="th-TH"/>
          <w14:ligatures w14:val="standardContextual"/>
        </w:rPr>
        <w:lastRenderedPageBreak/>
        <w:t>明細表及尾款經費領款收據，函請</w:t>
      </w:r>
      <w:proofErr w:type="gramStart"/>
      <w:r w:rsidRPr="001C3911">
        <w:rPr>
          <w:rFonts w:ascii="Times New Roman" w:eastAsia="標楷體" w:hAnsi="Times New Roman" w:cs="Cordia New" w:hint="eastAsia"/>
          <w:kern w:val="2"/>
          <w:sz w:val="28"/>
          <w:szCs w:val="28"/>
          <w:lang w:bidi="th-TH"/>
          <w14:ligatures w14:val="standardContextual"/>
        </w:rPr>
        <w:t>本署按</w:t>
      </w:r>
      <w:proofErr w:type="gramEnd"/>
      <w:r w:rsidRPr="001C3911">
        <w:rPr>
          <w:rFonts w:ascii="Times New Roman" w:eastAsia="標楷體" w:hAnsi="Times New Roman" w:cs="Cordia New" w:hint="eastAsia"/>
          <w:kern w:val="2"/>
          <w:sz w:val="28"/>
          <w:szCs w:val="28"/>
          <w:lang w:bidi="th-TH"/>
          <w14:ligatures w14:val="standardContextual"/>
        </w:rPr>
        <w:t>實際支用金額結算撥付尾款，但不超過核給經費之</w:t>
      </w:r>
      <w:r w:rsidRPr="001C3911">
        <w:rPr>
          <w:rFonts w:ascii="Times New Roman" w:eastAsia="標楷體" w:hAnsi="Times New Roman" w:cs="Cordia New" w:hint="eastAsia"/>
          <w:kern w:val="2"/>
          <w:sz w:val="28"/>
          <w:szCs w:val="28"/>
          <w:lang w:bidi="th-TH"/>
          <w14:ligatures w14:val="standardContextual"/>
        </w:rPr>
        <w:t>50%</w:t>
      </w:r>
      <w:r w:rsidRPr="001C3911">
        <w:rPr>
          <w:rFonts w:ascii="Times New Roman" w:eastAsia="標楷體" w:hAnsi="Times New Roman" w:cs="Cordia New" w:hint="eastAsia"/>
          <w:kern w:val="2"/>
          <w:sz w:val="28"/>
          <w:szCs w:val="28"/>
          <w:lang w:bidi="th-TH"/>
          <w14:ligatures w14:val="standardContextual"/>
        </w:rPr>
        <w:t>。</w:t>
      </w:r>
    </w:p>
    <w:p w14:paraId="1E617403" w14:textId="77777777" w:rsidR="008A16F0" w:rsidRPr="001C3911" w:rsidRDefault="008A16F0" w:rsidP="008A16F0">
      <w:pPr>
        <w:numPr>
          <w:ilvl w:val="0"/>
          <w:numId w:val="1"/>
        </w:numPr>
        <w:suppressAutoHyphens w:val="0"/>
        <w:autoSpaceDN/>
        <w:spacing w:after="160" w:line="560" w:lineRule="exact"/>
        <w:ind w:left="680" w:hanging="680"/>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乙方如為聯合申請並執行核定之計畫者，各依計畫書所記載之分配金額，依前二項辦理。</w:t>
      </w:r>
    </w:p>
    <w:p w14:paraId="1BAC48FF" w14:textId="77777777" w:rsidR="008A16F0" w:rsidRPr="001C3911" w:rsidRDefault="008A16F0" w:rsidP="008A16F0">
      <w:pPr>
        <w:numPr>
          <w:ilvl w:val="0"/>
          <w:numId w:val="1"/>
        </w:numPr>
        <w:suppressAutoHyphens w:val="0"/>
        <w:autoSpaceDN/>
        <w:spacing w:after="160" w:line="560" w:lineRule="exact"/>
        <w:ind w:left="680" w:hanging="680"/>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甲方得就核給之經費，視實際需要，於核定時或執行過程中本於監督權責，限定其支用範圍、支出期程、用途或應優先辦理之施政項目及內容，乙方如有違反前述限制規定者，甲方得就其違反部分予以停撥或扣減當年度或以後年度一般性補助款。</w:t>
      </w:r>
    </w:p>
    <w:p w14:paraId="3B791110" w14:textId="77777777" w:rsidR="008A16F0" w:rsidRPr="001C3911" w:rsidRDefault="008A16F0" w:rsidP="008A16F0">
      <w:pPr>
        <w:numPr>
          <w:ilvl w:val="0"/>
          <w:numId w:val="1"/>
        </w:numPr>
        <w:suppressAutoHyphens w:val="0"/>
        <w:autoSpaceDN/>
        <w:spacing w:after="160" w:line="560" w:lineRule="exact"/>
        <w:ind w:left="680" w:hanging="680"/>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乙方認知，甲方</w:t>
      </w:r>
      <w:proofErr w:type="gramStart"/>
      <w:r w:rsidRPr="001C3911">
        <w:rPr>
          <w:rFonts w:ascii="Times New Roman" w:eastAsia="標楷體" w:hAnsi="Times New Roman" w:cs="Cordia New" w:hint="eastAsia"/>
          <w:kern w:val="2"/>
          <w:sz w:val="28"/>
          <w:szCs w:val="28"/>
          <w:lang w:bidi="th-TH"/>
          <w14:ligatures w14:val="standardContextual"/>
        </w:rPr>
        <w:t>係就乙方所</w:t>
      </w:r>
      <w:proofErr w:type="gramEnd"/>
      <w:r w:rsidRPr="001C3911">
        <w:rPr>
          <w:rFonts w:ascii="Times New Roman" w:eastAsia="標楷體" w:hAnsi="Times New Roman" w:cs="Cordia New" w:hint="eastAsia"/>
          <w:kern w:val="2"/>
          <w:sz w:val="28"/>
          <w:szCs w:val="28"/>
          <w:lang w:bidi="th-TH"/>
          <w14:ligatures w14:val="standardContextual"/>
        </w:rPr>
        <w:t>提出並經核定之計畫專案為補助，甲方撥付之經費，應專款（專案）專用。乙方應依核定計畫內容、經費使用用途、工作項目、預定期程、甲方監督意見及績效成果指標執行，並不得請求追加。</w:t>
      </w:r>
    </w:p>
    <w:p w14:paraId="2E907605" w14:textId="77777777" w:rsidR="008A16F0" w:rsidRPr="001C3911" w:rsidRDefault="008A16F0" w:rsidP="008A16F0">
      <w:pPr>
        <w:numPr>
          <w:ilvl w:val="0"/>
          <w:numId w:val="1"/>
        </w:numPr>
        <w:suppressAutoHyphens w:val="0"/>
        <w:autoSpaceDN/>
        <w:spacing w:after="160" w:line="560" w:lineRule="exact"/>
        <w:ind w:left="680" w:hanging="680"/>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乙方應指定專責單位，並由秘書長以上首長擔任計畫之計畫主持人，如為聯合申請者，應由主導縣市副首長以上層級人員擔任計畫總主持人。</w:t>
      </w:r>
      <w:r w:rsidRPr="001C3911">
        <w:rPr>
          <w:rFonts w:ascii="Times New Roman" w:eastAsia="標楷體" w:hAnsi="Times New Roman" w:hint="eastAsia"/>
          <w:sz w:val="28"/>
          <w:szCs w:val="28"/>
        </w:rPr>
        <w:t>計畫主持人及計畫總</w:t>
      </w:r>
      <w:proofErr w:type="gramStart"/>
      <w:r w:rsidRPr="001C3911">
        <w:rPr>
          <w:rFonts w:ascii="Times New Roman" w:eastAsia="標楷體" w:hAnsi="Times New Roman" w:hint="eastAsia"/>
          <w:sz w:val="28"/>
          <w:szCs w:val="28"/>
        </w:rPr>
        <w:t>主持人均應</w:t>
      </w:r>
      <w:r w:rsidRPr="001C3911">
        <w:rPr>
          <w:rFonts w:ascii="Times New Roman" w:eastAsia="標楷體" w:hAnsi="Times New Roman" w:cs="Cordia New" w:hint="eastAsia"/>
          <w:kern w:val="2"/>
          <w:sz w:val="28"/>
          <w:szCs w:val="28"/>
          <w:lang w:bidi="th-TH"/>
          <w14:ligatures w14:val="standardContextual"/>
        </w:rPr>
        <w:t>負責</w:t>
      </w:r>
      <w:proofErr w:type="gramEnd"/>
      <w:r w:rsidRPr="001C3911">
        <w:rPr>
          <w:rFonts w:ascii="Times New Roman" w:eastAsia="標楷體" w:hAnsi="Times New Roman" w:cs="Cordia New" w:hint="eastAsia"/>
          <w:kern w:val="2"/>
          <w:sz w:val="28"/>
          <w:szCs w:val="28"/>
          <w:lang w:bidi="th-TH"/>
          <w14:ligatures w14:val="standardContextual"/>
        </w:rPr>
        <w:t>計畫之統籌協調及列管工作，並應就計畫建立執行專案管理及績效管理機制，確保計畫如質如實執行。</w:t>
      </w:r>
    </w:p>
    <w:p w14:paraId="770C642C" w14:textId="77777777" w:rsidR="008A16F0" w:rsidRPr="001C3911" w:rsidRDefault="008A16F0" w:rsidP="008A16F0">
      <w:pPr>
        <w:numPr>
          <w:ilvl w:val="0"/>
          <w:numId w:val="1"/>
        </w:numPr>
        <w:suppressAutoHyphens w:val="0"/>
        <w:autoSpaceDN/>
        <w:spacing w:after="160" w:line="560" w:lineRule="exact"/>
        <w:ind w:left="680" w:hanging="680"/>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kern w:val="2"/>
          <w:sz w:val="28"/>
          <w:szCs w:val="28"/>
          <w:lang w:bidi="th-TH"/>
          <w14:ligatures w14:val="standardContextual"/>
        </w:rPr>
        <w:t>甲方得視需要，派員查核</w:t>
      </w:r>
      <w:r w:rsidRPr="001C3911">
        <w:rPr>
          <w:rFonts w:ascii="Times New Roman" w:eastAsia="標楷體" w:hAnsi="Times New Roman" w:cs="Cordia New" w:hint="eastAsia"/>
          <w:kern w:val="2"/>
          <w:sz w:val="28"/>
          <w:szCs w:val="28"/>
          <w:lang w:bidi="th-TH"/>
          <w14:ligatures w14:val="standardContextual"/>
        </w:rPr>
        <w:t>核定計畫之</w:t>
      </w:r>
      <w:r w:rsidRPr="001C3911">
        <w:rPr>
          <w:rFonts w:ascii="Times New Roman" w:eastAsia="標楷體" w:hAnsi="Times New Roman" w:cs="Cordia New"/>
          <w:kern w:val="2"/>
          <w:sz w:val="28"/>
          <w:szCs w:val="28"/>
          <w:lang w:bidi="th-TH"/>
          <w14:ligatures w14:val="standardContextual"/>
        </w:rPr>
        <w:t>執行情形，乙方有配合提供相關資訊</w:t>
      </w:r>
      <w:r w:rsidRPr="001C3911">
        <w:rPr>
          <w:rFonts w:ascii="Times New Roman" w:eastAsia="標楷體" w:hAnsi="Times New Roman" w:cs="Cordia New" w:hint="eastAsia"/>
          <w:kern w:val="2"/>
          <w:sz w:val="28"/>
          <w:szCs w:val="28"/>
          <w:lang w:bidi="th-TH"/>
          <w14:ligatures w14:val="standardContextual"/>
        </w:rPr>
        <w:t>及安排現場訪查</w:t>
      </w:r>
      <w:r w:rsidRPr="001C3911">
        <w:rPr>
          <w:rFonts w:ascii="Times New Roman" w:eastAsia="標楷體" w:hAnsi="Times New Roman" w:cs="Cordia New"/>
          <w:kern w:val="2"/>
          <w:sz w:val="28"/>
          <w:szCs w:val="28"/>
          <w:lang w:bidi="th-TH"/>
          <w14:ligatures w14:val="standardContextual"/>
        </w:rPr>
        <w:t>之義務</w:t>
      </w:r>
      <w:r w:rsidRPr="001C3911">
        <w:rPr>
          <w:rFonts w:ascii="Times New Roman" w:eastAsia="標楷體" w:hAnsi="Times New Roman" w:cs="Cordia New" w:hint="eastAsia"/>
          <w:kern w:val="2"/>
          <w:sz w:val="28"/>
          <w:szCs w:val="28"/>
          <w:lang w:bidi="th-TH"/>
          <w14:ligatures w14:val="standardContextual"/>
        </w:rPr>
        <w:t>，乙方不得拒絕，如乙方拒絕配合查核，如計畫及經費執行進度落後、績效成果</w:t>
      </w:r>
      <w:proofErr w:type="gramStart"/>
      <w:r w:rsidRPr="001C3911">
        <w:rPr>
          <w:rFonts w:ascii="Times New Roman" w:eastAsia="標楷體" w:hAnsi="Times New Roman" w:cs="Cordia New" w:hint="eastAsia"/>
          <w:kern w:val="2"/>
          <w:sz w:val="28"/>
          <w:szCs w:val="28"/>
          <w:lang w:bidi="th-TH"/>
          <w14:ligatures w14:val="standardContextual"/>
        </w:rPr>
        <w:t>不</w:t>
      </w:r>
      <w:proofErr w:type="gramEnd"/>
      <w:r w:rsidRPr="001C3911">
        <w:rPr>
          <w:rFonts w:ascii="Times New Roman" w:eastAsia="標楷體" w:hAnsi="Times New Roman" w:cs="Cordia New" w:hint="eastAsia"/>
          <w:kern w:val="2"/>
          <w:sz w:val="28"/>
          <w:szCs w:val="28"/>
          <w:lang w:bidi="th-TH"/>
          <w14:ligatures w14:val="standardContextual"/>
        </w:rPr>
        <w:t>彰或計畫執行不良之情事，甲方得</w:t>
      </w:r>
      <w:proofErr w:type="gramStart"/>
      <w:r w:rsidRPr="001C3911">
        <w:rPr>
          <w:rFonts w:ascii="Times New Roman" w:eastAsia="標楷體" w:hAnsi="Times New Roman" w:cs="Cordia New" w:hint="eastAsia"/>
          <w:kern w:val="2"/>
          <w:sz w:val="28"/>
          <w:szCs w:val="28"/>
          <w:lang w:bidi="th-TH"/>
          <w14:ligatures w14:val="standardContextual"/>
        </w:rPr>
        <w:t>採</w:t>
      </w:r>
      <w:proofErr w:type="gramEnd"/>
      <w:r w:rsidRPr="001C3911">
        <w:rPr>
          <w:rFonts w:ascii="Times New Roman" w:eastAsia="標楷體" w:hAnsi="Times New Roman" w:cs="Cordia New" w:hint="eastAsia"/>
          <w:kern w:val="2"/>
          <w:sz w:val="28"/>
          <w:szCs w:val="28"/>
          <w:lang w:bidi="th-TH"/>
          <w14:ligatures w14:val="standardContextual"/>
        </w:rPr>
        <w:t>暫緩撥款及專案檢討會議方式協助</w:t>
      </w:r>
      <w:proofErr w:type="gramStart"/>
      <w:r w:rsidRPr="001C3911">
        <w:rPr>
          <w:rFonts w:ascii="Times New Roman" w:eastAsia="標楷體" w:hAnsi="Times New Roman" w:cs="Cordia New" w:hint="eastAsia"/>
          <w:kern w:val="2"/>
          <w:sz w:val="28"/>
          <w:szCs w:val="28"/>
          <w:lang w:bidi="th-TH"/>
          <w14:ligatures w14:val="standardContextual"/>
        </w:rPr>
        <w:t>釐</w:t>
      </w:r>
      <w:proofErr w:type="gramEnd"/>
      <w:r w:rsidRPr="001C3911">
        <w:rPr>
          <w:rFonts w:ascii="Times New Roman" w:eastAsia="標楷體" w:hAnsi="Times New Roman" w:cs="Cordia New" w:hint="eastAsia"/>
          <w:kern w:val="2"/>
          <w:sz w:val="28"/>
          <w:szCs w:val="28"/>
          <w:lang w:bidi="th-TH"/>
          <w14:ligatures w14:val="standardContextual"/>
        </w:rPr>
        <w:t>清問題，並要求限期改善，未於期限內改善者，甲方得廢止全部或一部申請案</w:t>
      </w:r>
      <w:r w:rsidRPr="001C3911">
        <w:rPr>
          <w:rFonts w:ascii="Times New Roman" w:eastAsia="標楷體" w:hAnsi="Times New Roman" w:cs="Cordia New" w:hint="eastAsia"/>
          <w:kern w:val="2"/>
          <w:sz w:val="28"/>
          <w:szCs w:val="28"/>
          <w:lang w:bidi="th-TH"/>
          <w14:ligatures w14:val="standardContextual"/>
        </w:rPr>
        <w:t>(</w:t>
      </w:r>
      <w:r w:rsidRPr="001C3911">
        <w:rPr>
          <w:rFonts w:ascii="Times New Roman" w:eastAsia="標楷體" w:hAnsi="Times New Roman" w:cs="Cordia New" w:hint="eastAsia"/>
          <w:kern w:val="2"/>
          <w:sz w:val="28"/>
          <w:szCs w:val="28"/>
          <w:lang w:bidi="th-TH"/>
          <w14:ligatures w14:val="standardContextual"/>
        </w:rPr>
        <w:t>計畫</w:t>
      </w:r>
      <w:r w:rsidRPr="001C3911">
        <w:rPr>
          <w:rFonts w:ascii="Times New Roman" w:eastAsia="標楷體" w:hAnsi="Times New Roman" w:cs="Cordia New" w:hint="eastAsia"/>
          <w:kern w:val="2"/>
          <w:sz w:val="28"/>
          <w:szCs w:val="28"/>
          <w:lang w:bidi="th-TH"/>
          <w14:ligatures w14:val="standardContextual"/>
        </w:rPr>
        <w:t>)</w:t>
      </w:r>
      <w:r w:rsidRPr="001C3911">
        <w:rPr>
          <w:rFonts w:ascii="Times New Roman" w:eastAsia="標楷體" w:hAnsi="Times New Roman" w:cs="Cordia New" w:hint="eastAsia"/>
          <w:kern w:val="2"/>
          <w:sz w:val="28"/>
          <w:szCs w:val="28"/>
          <w:lang w:bidi="th-TH"/>
          <w14:ligatures w14:val="standardContextual"/>
        </w:rPr>
        <w:t>之核定。乙方未依規定編列或撥付應分擔款者，亦同。</w:t>
      </w:r>
    </w:p>
    <w:p w14:paraId="316BDB54" w14:textId="77777777" w:rsidR="008A16F0" w:rsidRPr="001C3911" w:rsidRDefault="008A16F0" w:rsidP="008A16F0">
      <w:pPr>
        <w:numPr>
          <w:ilvl w:val="0"/>
          <w:numId w:val="1"/>
        </w:numPr>
        <w:suppressAutoHyphens w:val="0"/>
        <w:autoSpaceDN/>
        <w:spacing w:after="160" w:line="560" w:lineRule="exact"/>
        <w:ind w:left="680" w:hanging="680"/>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核定之計畫經撤銷或廢止全部或一部者，乙方應於甲方通知期限內，將已領取之經費超過應領取之部分及該部分之孳息計畫衍生收入繳回甲方指定帳戶。</w:t>
      </w:r>
    </w:p>
    <w:p w14:paraId="11C9FC5C" w14:textId="77777777" w:rsidR="008A16F0" w:rsidRPr="001C3911" w:rsidRDefault="008A16F0" w:rsidP="008A16F0">
      <w:pPr>
        <w:numPr>
          <w:ilvl w:val="0"/>
          <w:numId w:val="1"/>
        </w:numPr>
        <w:suppressAutoHyphens w:val="0"/>
        <w:autoSpaceDN/>
        <w:spacing w:after="160" w:line="560" w:lineRule="exact"/>
        <w:ind w:left="680" w:hanging="680"/>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乙方就計畫執行期間之所有會計憑證、</w:t>
      </w:r>
      <w:proofErr w:type="gramStart"/>
      <w:r w:rsidRPr="001C3911">
        <w:rPr>
          <w:rFonts w:ascii="Times New Roman" w:eastAsia="標楷體" w:hAnsi="Times New Roman" w:cs="Cordia New" w:hint="eastAsia"/>
          <w:kern w:val="2"/>
          <w:sz w:val="28"/>
          <w:szCs w:val="28"/>
          <w:lang w:bidi="th-TH"/>
          <w14:ligatures w14:val="standardContextual"/>
        </w:rPr>
        <w:t>帳冊</w:t>
      </w:r>
      <w:proofErr w:type="gramEnd"/>
      <w:r w:rsidRPr="001C3911">
        <w:rPr>
          <w:rFonts w:ascii="Times New Roman" w:eastAsia="標楷體" w:hAnsi="Times New Roman" w:cs="Cordia New" w:hint="eastAsia"/>
          <w:kern w:val="2"/>
          <w:sz w:val="28"/>
          <w:szCs w:val="28"/>
          <w:lang w:bidi="th-TH"/>
          <w14:ligatures w14:val="standardContextual"/>
        </w:rPr>
        <w:t>及相關報表等，應並妥善保存備查，核定之計畫結案時如有結餘款、孳息及計畫衍生收入，應全數</w:t>
      </w:r>
      <w:proofErr w:type="gramStart"/>
      <w:r w:rsidRPr="001C3911">
        <w:rPr>
          <w:rFonts w:ascii="Times New Roman" w:eastAsia="標楷體" w:hAnsi="Times New Roman" w:cs="Cordia New" w:hint="eastAsia"/>
          <w:kern w:val="2"/>
          <w:sz w:val="28"/>
          <w:szCs w:val="28"/>
          <w:lang w:bidi="th-TH"/>
          <w14:ligatures w14:val="standardContextual"/>
        </w:rPr>
        <w:t>繳還</w:t>
      </w:r>
      <w:r w:rsidRPr="001C3911">
        <w:rPr>
          <w:rFonts w:ascii="Times New Roman" w:eastAsia="標楷體" w:hAnsi="Times New Roman" w:cs="Cordia New" w:hint="eastAsia"/>
          <w:kern w:val="2"/>
          <w:sz w:val="28"/>
          <w:szCs w:val="28"/>
          <w:lang w:bidi="th-TH"/>
          <w14:ligatures w14:val="standardContextual"/>
        </w:rPr>
        <w:lastRenderedPageBreak/>
        <w:t>甲方</w:t>
      </w:r>
      <w:proofErr w:type="gramEnd"/>
      <w:r w:rsidRPr="001C3911">
        <w:rPr>
          <w:rFonts w:ascii="Times New Roman" w:eastAsia="標楷體" w:hAnsi="Times New Roman" w:cs="Cordia New" w:hint="eastAsia"/>
          <w:kern w:val="2"/>
          <w:sz w:val="28"/>
          <w:szCs w:val="28"/>
          <w:lang w:bidi="th-TH"/>
          <w14:ligatures w14:val="standardContextual"/>
        </w:rPr>
        <w:t>。</w:t>
      </w:r>
    </w:p>
    <w:p w14:paraId="0CE31CE8" w14:textId="77777777" w:rsidR="008A16F0" w:rsidRPr="001C3911" w:rsidRDefault="008A16F0" w:rsidP="008A16F0">
      <w:pPr>
        <w:numPr>
          <w:ilvl w:val="0"/>
          <w:numId w:val="1"/>
        </w:numPr>
        <w:suppressAutoHyphens w:val="0"/>
        <w:autoSpaceDN/>
        <w:spacing w:after="160" w:line="560" w:lineRule="exact"/>
        <w:ind w:left="993" w:hanging="993"/>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乙方因故必須停止或取消受核定計畫之執行時，應向甲方提出申請，由甲方審核同意與否。乙方應於甲方審核同意之日起三個月內依未執行之工作項目比例核算後，繳回剩餘款、計畫衍生收入及孳息。</w:t>
      </w:r>
    </w:p>
    <w:p w14:paraId="7FD8AEB1" w14:textId="77777777" w:rsidR="008A16F0" w:rsidRPr="001C3911" w:rsidRDefault="008A16F0" w:rsidP="008A16F0">
      <w:pPr>
        <w:numPr>
          <w:ilvl w:val="0"/>
          <w:numId w:val="1"/>
        </w:numPr>
        <w:suppressAutoHyphens w:val="0"/>
        <w:autoSpaceDN/>
        <w:spacing w:after="160" w:line="560" w:lineRule="exact"/>
        <w:ind w:left="993" w:hanging="993"/>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核定之計畫經費預算遭刪除或凍結時，甲方得撤銷原申請案之核定；遭刪減時，甲方得縮減經核定之金額，乙方應配合調整縮減計畫內容</w:t>
      </w:r>
      <w:proofErr w:type="gramStart"/>
      <w:r w:rsidRPr="001C3911">
        <w:rPr>
          <w:rFonts w:ascii="Times New Roman" w:eastAsia="標楷體" w:hAnsi="Times New Roman" w:cs="Cordia New" w:hint="eastAsia"/>
          <w:kern w:val="2"/>
          <w:sz w:val="28"/>
          <w:szCs w:val="28"/>
          <w:lang w:bidi="th-TH"/>
          <w14:ligatures w14:val="standardContextual"/>
        </w:rPr>
        <w:t>並送甲方</w:t>
      </w:r>
      <w:proofErr w:type="gramEnd"/>
      <w:r w:rsidRPr="001C3911">
        <w:rPr>
          <w:rFonts w:ascii="Times New Roman" w:eastAsia="標楷體" w:hAnsi="Times New Roman" w:cs="Cordia New" w:hint="eastAsia"/>
          <w:kern w:val="2"/>
          <w:sz w:val="28"/>
          <w:szCs w:val="28"/>
          <w:lang w:bidi="th-TH"/>
          <w14:ligatures w14:val="standardContextual"/>
        </w:rPr>
        <w:t>審核同意後執行。甲方不得因此主張損害賠償或損失補償。</w:t>
      </w:r>
    </w:p>
    <w:p w14:paraId="36B2C845" w14:textId="77777777" w:rsidR="008A16F0" w:rsidRPr="001C3911" w:rsidRDefault="008A16F0" w:rsidP="008A16F0">
      <w:pPr>
        <w:numPr>
          <w:ilvl w:val="0"/>
          <w:numId w:val="1"/>
        </w:numPr>
        <w:suppressAutoHyphens w:val="0"/>
        <w:autoSpaceDN/>
        <w:spacing w:after="160" w:line="560" w:lineRule="exact"/>
        <w:ind w:left="993" w:hanging="993"/>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核定計畫之</w:t>
      </w:r>
      <w:bookmarkStart w:id="0" w:name="_Toc201754449"/>
      <w:r w:rsidRPr="001C3911">
        <w:rPr>
          <w:rFonts w:ascii="Times New Roman" w:eastAsia="標楷體" w:hAnsi="Times New Roman" w:cs="Cordia New"/>
          <w:kern w:val="2"/>
          <w:sz w:val="28"/>
          <w:szCs w:val="28"/>
          <w:lang w:bidi="th-TH"/>
          <w14:ligatures w14:val="standardContextual"/>
        </w:rPr>
        <w:t>管考</w:t>
      </w:r>
      <w:r w:rsidRPr="001C3911">
        <w:rPr>
          <w:rFonts w:ascii="Times New Roman" w:eastAsia="標楷體" w:hAnsi="Times New Roman" w:cs="Cordia New" w:hint="eastAsia"/>
          <w:kern w:val="2"/>
          <w:sz w:val="28"/>
          <w:szCs w:val="28"/>
          <w:lang w:bidi="th-TH"/>
          <w14:ligatures w14:val="standardContextual"/>
        </w:rPr>
        <w:t>、</w:t>
      </w:r>
      <w:r w:rsidRPr="001C3911">
        <w:rPr>
          <w:rFonts w:ascii="Times New Roman" w:eastAsia="標楷體" w:hAnsi="Times New Roman" w:cs="Cordia New"/>
          <w:kern w:val="2"/>
          <w:sz w:val="28"/>
          <w:szCs w:val="28"/>
          <w:lang w:bidi="th-TH"/>
          <w14:ligatures w14:val="standardContextual"/>
        </w:rPr>
        <w:t>檢討</w:t>
      </w:r>
      <w:bookmarkEnd w:id="0"/>
      <w:r w:rsidRPr="001C3911">
        <w:rPr>
          <w:rFonts w:ascii="Times New Roman" w:eastAsia="標楷體" w:hAnsi="Times New Roman" w:cs="Cordia New" w:hint="eastAsia"/>
          <w:kern w:val="2"/>
          <w:sz w:val="28"/>
          <w:szCs w:val="28"/>
          <w:lang w:bidi="th-TH"/>
          <w14:ligatures w14:val="standardContextual"/>
        </w:rPr>
        <w:t>、變更、延展、停止、取消、解除、終止或縮減，依申請須知規定辦理。</w:t>
      </w:r>
    </w:p>
    <w:p w14:paraId="03B9BE3C" w14:textId="77777777" w:rsidR="008A16F0" w:rsidRPr="001C3911" w:rsidRDefault="008A16F0" w:rsidP="008A16F0">
      <w:pPr>
        <w:numPr>
          <w:ilvl w:val="0"/>
          <w:numId w:val="1"/>
        </w:numPr>
        <w:suppressAutoHyphens w:val="0"/>
        <w:autoSpaceDN/>
        <w:spacing w:after="160" w:line="560" w:lineRule="exact"/>
        <w:ind w:left="993" w:hanging="993"/>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乙方應於計畫執行終了時依申請須知規定，提交規劃階段成果報告，由甲方辦理結案審查。乙方應依審查委員意見修正規劃階段成果報告，並備妥費用支出明細表及結算驗收證明單等相關證明文件，</w:t>
      </w:r>
      <w:proofErr w:type="gramStart"/>
      <w:r w:rsidRPr="001C3911">
        <w:rPr>
          <w:rFonts w:ascii="Times New Roman" w:eastAsia="標楷體" w:hAnsi="Times New Roman" w:cs="Cordia New" w:hint="eastAsia"/>
          <w:kern w:val="2"/>
          <w:sz w:val="28"/>
          <w:szCs w:val="28"/>
          <w:lang w:bidi="th-TH"/>
          <w14:ligatures w14:val="standardContextual"/>
        </w:rPr>
        <w:t>函送甲方</w:t>
      </w:r>
      <w:proofErr w:type="gramEnd"/>
      <w:r w:rsidRPr="001C3911">
        <w:rPr>
          <w:rFonts w:ascii="Times New Roman" w:eastAsia="標楷體" w:hAnsi="Times New Roman" w:cs="Cordia New" w:hint="eastAsia"/>
          <w:kern w:val="2"/>
          <w:sz w:val="28"/>
          <w:szCs w:val="28"/>
          <w:lang w:bidi="th-TH"/>
          <w14:ligatures w14:val="standardContextual"/>
        </w:rPr>
        <w:t>辦理計畫結案。</w:t>
      </w:r>
    </w:p>
    <w:p w14:paraId="07C3BBFF" w14:textId="77777777" w:rsidR="008A16F0" w:rsidRPr="001C3911" w:rsidRDefault="008A16F0" w:rsidP="008A16F0">
      <w:pPr>
        <w:numPr>
          <w:ilvl w:val="0"/>
          <w:numId w:val="1"/>
        </w:numPr>
        <w:suppressAutoHyphens w:val="0"/>
        <w:autoSpaceDN/>
        <w:spacing w:after="160" w:line="560" w:lineRule="exact"/>
        <w:ind w:left="993" w:hanging="993"/>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乙方辦理核定計畫之成果</w:t>
      </w:r>
      <w:r w:rsidRPr="001C3911">
        <w:rPr>
          <w:rFonts w:ascii="Times New Roman" w:eastAsia="標楷體" w:hAnsi="Times New Roman" w:cs="Cordia New" w:hint="eastAsia"/>
          <w:kern w:val="2"/>
          <w:sz w:val="28"/>
          <w:szCs w:val="28"/>
          <w:lang w:bidi="th-TH"/>
          <w14:ligatures w14:val="standardContextual"/>
        </w:rPr>
        <w:t>(</w:t>
      </w:r>
      <w:r w:rsidRPr="001C3911">
        <w:rPr>
          <w:rFonts w:ascii="Times New Roman" w:eastAsia="標楷體" w:hAnsi="Times New Roman" w:cs="Cordia New" w:hint="eastAsia"/>
          <w:kern w:val="2"/>
          <w:sz w:val="28"/>
          <w:szCs w:val="28"/>
          <w:lang w:bidi="th-TH"/>
          <w14:ligatures w14:val="standardContextual"/>
        </w:rPr>
        <w:t>例如書面或影音資料</w:t>
      </w:r>
      <w:r w:rsidRPr="001C3911">
        <w:rPr>
          <w:rFonts w:ascii="Times New Roman" w:eastAsia="標楷體" w:hAnsi="Times New Roman" w:cs="Cordia New" w:hint="eastAsia"/>
          <w:kern w:val="2"/>
          <w:sz w:val="28"/>
          <w:szCs w:val="28"/>
          <w:lang w:bidi="th-TH"/>
          <w14:ligatures w14:val="standardContextual"/>
        </w:rPr>
        <w:t>)</w:t>
      </w:r>
      <w:r w:rsidRPr="001C3911">
        <w:rPr>
          <w:rFonts w:ascii="Times New Roman" w:eastAsia="標楷體" w:hAnsi="Times New Roman" w:cs="Cordia New" w:hint="eastAsia"/>
          <w:kern w:val="2"/>
          <w:sz w:val="28"/>
          <w:szCs w:val="28"/>
          <w:lang w:bidi="th-TH"/>
          <w14:ligatures w14:val="standardContextual"/>
        </w:rPr>
        <w:t>應無償提供甲方公務使用。</w:t>
      </w:r>
    </w:p>
    <w:p w14:paraId="7B0FE1F3" w14:textId="77777777" w:rsidR="008A16F0" w:rsidRPr="001C3911" w:rsidRDefault="008A16F0" w:rsidP="008A16F0">
      <w:pPr>
        <w:numPr>
          <w:ilvl w:val="0"/>
          <w:numId w:val="1"/>
        </w:numPr>
        <w:suppressAutoHyphens w:val="0"/>
        <w:autoSpaceDN/>
        <w:spacing w:after="160" w:line="560" w:lineRule="exact"/>
        <w:ind w:left="993" w:hanging="993"/>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hint="eastAsia"/>
          <w:kern w:val="2"/>
          <w:sz w:val="28"/>
          <w:szCs w:val="28"/>
          <w:lang w:bidi="th-TH"/>
          <w14:ligatures w14:val="standardContextual"/>
        </w:rPr>
        <w:t>乙方如為聯合申請並執行核定之計畫者，除各自應依本契約約定辦理外，並應共同確保計畫之執行；任</w:t>
      </w:r>
      <w:proofErr w:type="gramStart"/>
      <w:r w:rsidRPr="001C3911">
        <w:rPr>
          <w:rFonts w:ascii="Times New Roman" w:eastAsia="標楷體" w:hAnsi="Times New Roman" w:cs="Cordia New" w:hint="eastAsia"/>
          <w:kern w:val="2"/>
          <w:sz w:val="28"/>
          <w:szCs w:val="28"/>
          <w:lang w:bidi="th-TH"/>
          <w14:ligatures w14:val="standardContextual"/>
        </w:rPr>
        <w:t>一</w:t>
      </w:r>
      <w:proofErr w:type="gramEnd"/>
      <w:r w:rsidRPr="001C3911">
        <w:rPr>
          <w:rFonts w:ascii="Times New Roman" w:eastAsia="標楷體" w:hAnsi="Times New Roman" w:cs="Cordia New" w:hint="eastAsia"/>
          <w:kern w:val="2"/>
          <w:sz w:val="28"/>
          <w:szCs w:val="28"/>
          <w:lang w:bidi="th-TH"/>
          <w14:ligatures w14:val="standardContextual"/>
        </w:rPr>
        <w:t>乙方違反本契約之約定或無力執行計畫時，除申請計畫變更並經甲方同意或免除責任者外，則視為乙方全體之違約，</w:t>
      </w:r>
      <w:proofErr w:type="gramStart"/>
      <w:r w:rsidRPr="001C3911">
        <w:rPr>
          <w:rFonts w:ascii="Times New Roman" w:eastAsia="標楷體" w:hAnsi="Times New Roman" w:cs="Cordia New" w:hint="eastAsia"/>
          <w:kern w:val="2"/>
          <w:sz w:val="28"/>
          <w:szCs w:val="28"/>
          <w:lang w:bidi="th-TH"/>
          <w14:ligatures w14:val="standardContextual"/>
        </w:rPr>
        <w:t>各自均應連帶</w:t>
      </w:r>
      <w:proofErr w:type="gramEnd"/>
      <w:r w:rsidRPr="001C3911">
        <w:rPr>
          <w:rFonts w:ascii="Times New Roman" w:eastAsia="標楷體" w:hAnsi="Times New Roman" w:cs="Cordia New" w:hint="eastAsia"/>
          <w:kern w:val="2"/>
          <w:sz w:val="28"/>
          <w:szCs w:val="28"/>
          <w:lang w:bidi="th-TH"/>
          <w14:ligatures w14:val="standardContextual"/>
        </w:rPr>
        <w:t>對甲方負責任；聯合申請並執行之乙方相互間，並對甲方擔保其他共同執行人之結餘款、孳息、計畫衍生收入與所有有關款項繳回義務之履行。</w:t>
      </w:r>
    </w:p>
    <w:p w14:paraId="2B5C2FF3" w14:textId="77777777" w:rsidR="008A16F0" w:rsidRPr="001C3911" w:rsidRDefault="008A16F0" w:rsidP="008A16F0">
      <w:pPr>
        <w:numPr>
          <w:ilvl w:val="0"/>
          <w:numId w:val="1"/>
        </w:numPr>
        <w:suppressAutoHyphens w:val="0"/>
        <w:autoSpaceDN/>
        <w:spacing w:after="160" w:line="560" w:lineRule="exact"/>
        <w:ind w:left="993" w:hanging="993"/>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kern w:val="2"/>
          <w:sz w:val="28"/>
          <w:szCs w:val="28"/>
          <w:lang w:bidi="th-TH"/>
          <w14:ligatures w14:val="standardContextual"/>
        </w:rPr>
        <w:t>本合約書一式二份、副本乙份，由甲方保存正本及副本各乙份、乙方保存正本乙份，以資信守。</w:t>
      </w:r>
    </w:p>
    <w:p w14:paraId="0AA83CBF" w14:textId="77777777" w:rsidR="008A16F0" w:rsidRPr="001C3911" w:rsidRDefault="008A16F0" w:rsidP="008A16F0">
      <w:pPr>
        <w:numPr>
          <w:ilvl w:val="0"/>
          <w:numId w:val="1"/>
        </w:numPr>
        <w:suppressAutoHyphens w:val="0"/>
        <w:autoSpaceDN/>
        <w:spacing w:after="160" w:line="560" w:lineRule="exact"/>
        <w:ind w:left="993" w:hanging="993"/>
        <w:contextualSpacing/>
        <w:jc w:val="both"/>
        <w:textAlignment w:val="auto"/>
        <w:rPr>
          <w:rFonts w:ascii="Times New Roman" w:eastAsia="標楷體" w:hAnsi="Times New Roman" w:cs="Cordia New"/>
          <w:kern w:val="2"/>
          <w:sz w:val="28"/>
          <w:szCs w:val="28"/>
          <w:lang w:bidi="th-TH"/>
          <w14:ligatures w14:val="standardContextual"/>
        </w:rPr>
      </w:pPr>
      <w:r w:rsidRPr="001C3911">
        <w:rPr>
          <w:rFonts w:ascii="Times New Roman" w:eastAsia="標楷體" w:hAnsi="Times New Roman" w:cs="Cordia New"/>
          <w:kern w:val="2"/>
          <w:sz w:val="28"/>
          <w:szCs w:val="28"/>
          <w:lang w:bidi="th-TH"/>
          <w14:ligatures w14:val="standardContextual"/>
        </w:rPr>
        <w:t>本合約所產生之一切糾紛、訴訟等，甲乙雙方同意以</w:t>
      </w:r>
      <w:r w:rsidRPr="001C3911">
        <w:rPr>
          <w:rFonts w:ascii="Times New Roman" w:eastAsia="標楷體" w:hAnsi="Times New Roman" w:cs="Cordia New" w:hint="eastAsia"/>
          <w:kern w:val="2"/>
          <w:sz w:val="28"/>
          <w:szCs w:val="28"/>
          <w:lang w:bidi="th-TH"/>
          <w14:ligatures w14:val="standardContextual"/>
        </w:rPr>
        <w:t>臺灣</w:t>
      </w:r>
      <w:proofErr w:type="gramStart"/>
      <w:r w:rsidRPr="001C3911">
        <w:rPr>
          <w:rFonts w:ascii="Times New Roman" w:eastAsia="標楷體" w:hAnsi="Times New Roman" w:cs="Cordia New" w:hint="eastAsia"/>
          <w:kern w:val="2"/>
          <w:sz w:val="28"/>
          <w:szCs w:val="28"/>
          <w:lang w:bidi="th-TH"/>
          <w14:ligatures w14:val="standardContextual"/>
        </w:rPr>
        <w:t>臺</w:t>
      </w:r>
      <w:proofErr w:type="gramEnd"/>
      <w:r w:rsidRPr="001C3911">
        <w:rPr>
          <w:rFonts w:ascii="Times New Roman" w:eastAsia="標楷體" w:hAnsi="Times New Roman" w:cs="Cordia New"/>
          <w:kern w:val="2"/>
          <w:sz w:val="28"/>
          <w:szCs w:val="28"/>
          <w:lang w:bidi="th-TH"/>
          <w14:ligatures w14:val="standardContextual"/>
        </w:rPr>
        <w:t>北地方法院第一審專屬合意管轄法院。</w:t>
      </w:r>
    </w:p>
    <w:p w14:paraId="3E79CDDB" w14:textId="77777777" w:rsidR="008D3647" w:rsidRPr="008A16F0" w:rsidRDefault="008D3647" w:rsidP="008D3647">
      <w:pPr>
        <w:suppressAutoHyphens w:val="0"/>
        <w:autoSpaceDN/>
        <w:spacing w:after="160" w:line="560" w:lineRule="exact"/>
        <w:contextualSpacing/>
        <w:jc w:val="both"/>
        <w:textAlignment w:val="auto"/>
        <w:rPr>
          <w:rFonts w:ascii="Times New Roman" w:eastAsia="標楷體" w:hAnsi="Times New Roman" w:cs="Cordia New"/>
          <w:kern w:val="2"/>
          <w:sz w:val="28"/>
          <w:szCs w:val="28"/>
          <w:lang w:bidi="th-TH"/>
          <w14:ligatures w14:val="standardContextual"/>
        </w:rPr>
      </w:pPr>
    </w:p>
    <w:p w14:paraId="31B99F36" w14:textId="77777777" w:rsidR="00AB28F1" w:rsidRPr="00C51EB1" w:rsidRDefault="00AB28F1" w:rsidP="00AB28F1">
      <w:pPr>
        <w:widowControl/>
        <w:suppressAutoHyphens w:val="0"/>
        <w:rPr>
          <w:rFonts w:ascii="Times New Roman" w:eastAsia="標楷體" w:hAnsi="Times New Roman" w:cs="Cordia New"/>
          <w:kern w:val="2"/>
          <w:sz w:val="28"/>
          <w:szCs w:val="28"/>
          <w:lang w:bidi="th-TH"/>
          <w14:ligatures w14:val="standardContextual"/>
        </w:rPr>
      </w:pPr>
      <w:r w:rsidRPr="00C51EB1">
        <w:rPr>
          <w:rFonts w:ascii="Times New Roman" w:eastAsia="標楷體" w:hAnsi="Times New Roman" w:cs="Cordia New" w:hint="eastAsia"/>
          <w:kern w:val="2"/>
          <w:sz w:val="28"/>
          <w:szCs w:val="28"/>
          <w:lang w:bidi="th-TH"/>
          <w14:ligatures w14:val="standardContextual"/>
        </w:rPr>
        <w:lastRenderedPageBreak/>
        <w:t>立契約書人：</w:t>
      </w:r>
    </w:p>
    <w:p w14:paraId="391DAE8A" w14:textId="77777777" w:rsidR="00AB28F1" w:rsidRPr="00C51EB1" w:rsidRDefault="00AB28F1" w:rsidP="00AB28F1">
      <w:pPr>
        <w:suppressAutoHyphens w:val="0"/>
        <w:autoSpaceDN/>
        <w:spacing w:line="560" w:lineRule="exact"/>
        <w:textAlignment w:val="auto"/>
        <w:rPr>
          <w:rFonts w:ascii="Times New Roman" w:eastAsia="標楷體" w:hAnsi="Times New Roman" w:cs="Cordia New"/>
          <w:kern w:val="2"/>
          <w:sz w:val="28"/>
          <w:szCs w:val="28"/>
          <w:lang w:bidi="th-TH"/>
          <w14:ligatures w14:val="standardContextual"/>
        </w:rPr>
      </w:pPr>
    </w:p>
    <w:p w14:paraId="42BDA865" w14:textId="77777777" w:rsidR="00AB28F1" w:rsidRPr="00C51EB1" w:rsidRDefault="00AB28F1" w:rsidP="00AB28F1">
      <w:pPr>
        <w:suppressAutoHyphens w:val="0"/>
        <w:autoSpaceDN/>
        <w:spacing w:line="560" w:lineRule="exact"/>
        <w:textAlignment w:val="auto"/>
        <w:rPr>
          <w:rFonts w:ascii="Times New Roman" w:eastAsia="標楷體" w:hAnsi="Times New Roman" w:cs="Cordia New"/>
          <w:kern w:val="2"/>
          <w:sz w:val="28"/>
          <w:szCs w:val="28"/>
          <w:lang w:bidi="th-TH"/>
          <w14:ligatures w14:val="standardContextual"/>
        </w:rPr>
      </w:pPr>
      <w:r w:rsidRPr="00C51EB1">
        <w:rPr>
          <w:rFonts w:ascii="Times New Roman" w:eastAsia="標楷體" w:hAnsi="Times New Roman" w:cs="Cordia New" w:hint="eastAsia"/>
          <w:kern w:val="2"/>
          <w:sz w:val="28"/>
          <w:szCs w:val="28"/>
          <w:lang w:bidi="th-TH"/>
          <w14:ligatures w14:val="standardContextual"/>
        </w:rPr>
        <w:t>甲方：</w:t>
      </w:r>
      <w:r w:rsidRPr="00C51EB1">
        <w:rPr>
          <w:rFonts w:ascii="Times New Roman" w:eastAsia="標楷體" w:hAnsi="Times New Roman" w:cs="Cordia New"/>
          <w:kern w:val="2"/>
          <w:sz w:val="28"/>
          <w:szCs w:val="28"/>
          <w:lang w:bidi="th-TH"/>
          <w14:ligatures w14:val="standardContextual"/>
        </w:rPr>
        <w:t>經濟部產業發展署</w:t>
      </w:r>
    </w:p>
    <w:p w14:paraId="00F1F061" w14:textId="77777777" w:rsidR="00AB28F1" w:rsidRPr="00C51EB1" w:rsidRDefault="00AB28F1" w:rsidP="00AB28F1">
      <w:pPr>
        <w:suppressAutoHyphens w:val="0"/>
        <w:autoSpaceDN/>
        <w:spacing w:line="560" w:lineRule="exact"/>
        <w:textAlignment w:val="auto"/>
        <w:rPr>
          <w:rFonts w:ascii="Times New Roman" w:eastAsia="標楷體" w:hAnsi="Times New Roman" w:cs="Cordia New"/>
          <w:kern w:val="2"/>
          <w:sz w:val="28"/>
          <w:szCs w:val="28"/>
          <w:lang w:bidi="th-TH"/>
          <w14:ligatures w14:val="standardContextual"/>
        </w:rPr>
      </w:pPr>
      <w:r w:rsidRPr="00C51EB1">
        <w:rPr>
          <w:rFonts w:ascii="Times New Roman" w:eastAsia="標楷體" w:hAnsi="Times New Roman" w:cs="Cordia New" w:hint="eastAsia"/>
          <w:kern w:val="2"/>
          <w:sz w:val="28"/>
          <w:szCs w:val="28"/>
          <w:lang w:bidi="th-TH"/>
          <w14:ligatures w14:val="standardContextual"/>
        </w:rPr>
        <w:t>代表人</w:t>
      </w:r>
    </w:p>
    <w:p w14:paraId="5C9F69DE" w14:textId="77777777" w:rsidR="00AB28F1" w:rsidRPr="00C51EB1" w:rsidRDefault="00AB28F1" w:rsidP="00AB28F1">
      <w:pPr>
        <w:suppressAutoHyphens w:val="0"/>
        <w:autoSpaceDN/>
        <w:spacing w:line="560" w:lineRule="exact"/>
        <w:ind w:firstLineChars="200" w:firstLine="560"/>
        <w:textAlignment w:val="auto"/>
        <w:rPr>
          <w:rFonts w:ascii="Times New Roman" w:eastAsia="標楷體" w:hAnsi="Times New Roman" w:cs="Cordia New"/>
          <w:kern w:val="2"/>
          <w:sz w:val="28"/>
          <w:szCs w:val="28"/>
          <w:lang w:bidi="th-TH"/>
          <w14:ligatures w14:val="standardContextual"/>
        </w:rPr>
      </w:pPr>
    </w:p>
    <w:p w14:paraId="6AAD3F11" w14:textId="77777777" w:rsidR="00AB28F1" w:rsidRPr="00C51EB1" w:rsidRDefault="00AB28F1" w:rsidP="00AB28F1">
      <w:pPr>
        <w:suppressAutoHyphens w:val="0"/>
        <w:autoSpaceDN/>
        <w:spacing w:line="560" w:lineRule="exact"/>
        <w:textAlignment w:val="auto"/>
        <w:rPr>
          <w:rFonts w:ascii="Times New Roman" w:eastAsia="標楷體" w:hAnsi="Times New Roman" w:cs="Cordia New"/>
          <w:kern w:val="2"/>
          <w:sz w:val="28"/>
          <w:szCs w:val="28"/>
          <w:lang w:bidi="th-TH"/>
          <w14:ligatures w14:val="standardContextual"/>
        </w:rPr>
      </w:pPr>
      <w:r w:rsidRPr="00C51EB1">
        <w:rPr>
          <w:rFonts w:ascii="Times New Roman" w:eastAsia="標楷體" w:hAnsi="Times New Roman" w:cs="Cordia New" w:hint="eastAsia"/>
          <w:kern w:val="2"/>
          <w:sz w:val="28"/>
          <w:szCs w:val="28"/>
          <w:lang w:bidi="th-TH"/>
          <w14:ligatures w14:val="standardContextual"/>
        </w:rPr>
        <w:t>乙方：</w:t>
      </w:r>
    </w:p>
    <w:p w14:paraId="1359572E" w14:textId="77777777" w:rsidR="00AB28F1" w:rsidRPr="00C51EB1" w:rsidRDefault="00AB28F1" w:rsidP="00AB28F1">
      <w:pPr>
        <w:suppressAutoHyphens w:val="0"/>
        <w:autoSpaceDN/>
        <w:spacing w:line="560" w:lineRule="exact"/>
        <w:textAlignment w:val="auto"/>
        <w:rPr>
          <w:rFonts w:ascii="Times New Roman" w:eastAsia="標楷體" w:hAnsi="Times New Roman" w:cs="Cordia New"/>
          <w:kern w:val="2"/>
          <w:sz w:val="28"/>
          <w:szCs w:val="28"/>
          <w:lang w:bidi="th-TH"/>
          <w14:ligatures w14:val="standardContextual"/>
        </w:rPr>
      </w:pPr>
      <w:r w:rsidRPr="00C51EB1">
        <w:rPr>
          <w:rFonts w:ascii="Times New Roman" w:eastAsia="標楷體" w:hAnsi="Times New Roman" w:cs="Cordia New" w:hint="eastAsia"/>
          <w:kern w:val="2"/>
          <w:sz w:val="28"/>
          <w:szCs w:val="28"/>
          <w:lang w:bidi="th-TH"/>
          <w14:ligatures w14:val="standardContextual"/>
        </w:rPr>
        <w:t>OOO</w:t>
      </w:r>
      <w:r w:rsidRPr="00C51EB1">
        <w:rPr>
          <w:rFonts w:ascii="Times New Roman" w:eastAsia="標楷體" w:hAnsi="Times New Roman" w:cs="Cordia New" w:hint="eastAsia"/>
          <w:kern w:val="2"/>
          <w:sz w:val="28"/>
          <w:szCs w:val="28"/>
          <w:lang w:bidi="th-TH"/>
          <w14:ligatures w14:val="standardContextual"/>
        </w:rPr>
        <w:t>政府</w:t>
      </w:r>
    </w:p>
    <w:p w14:paraId="657237AE" w14:textId="77777777" w:rsidR="00AB28F1" w:rsidRPr="00C51EB1" w:rsidRDefault="00AB28F1" w:rsidP="00AB28F1">
      <w:pPr>
        <w:suppressAutoHyphens w:val="0"/>
        <w:autoSpaceDN/>
        <w:spacing w:line="560" w:lineRule="exact"/>
        <w:textAlignment w:val="auto"/>
        <w:rPr>
          <w:rFonts w:ascii="Times New Roman" w:eastAsia="標楷體" w:hAnsi="Times New Roman" w:cs="Cordia New"/>
          <w:kern w:val="2"/>
          <w:sz w:val="28"/>
          <w:szCs w:val="28"/>
          <w:lang w:bidi="th-TH"/>
          <w14:ligatures w14:val="standardContextual"/>
        </w:rPr>
      </w:pPr>
      <w:r w:rsidRPr="00C51EB1">
        <w:rPr>
          <w:rFonts w:ascii="Times New Roman" w:eastAsia="標楷體" w:hAnsi="Times New Roman" w:cs="Cordia New" w:hint="eastAsia"/>
          <w:kern w:val="2"/>
          <w:sz w:val="28"/>
          <w:szCs w:val="28"/>
          <w:lang w:bidi="th-TH"/>
          <w14:ligatures w14:val="standardContextual"/>
        </w:rPr>
        <w:t>代表人</w:t>
      </w:r>
    </w:p>
    <w:p w14:paraId="69CF0259" w14:textId="77777777" w:rsidR="00AB28F1" w:rsidRPr="00C51EB1" w:rsidRDefault="00AB28F1" w:rsidP="00AB28F1">
      <w:pPr>
        <w:suppressAutoHyphens w:val="0"/>
        <w:autoSpaceDN/>
        <w:spacing w:line="560" w:lineRule="exact"/>
        <w:textAlignment w:val="auto"/>
        <w:rPr>
          <w:rFonts w:ascii="Times New Roman" w:eastAsia="標楷體" w:hAnsi="Times New Roman" w:cs="Cordia New"/>
          <w:kern w:val="2"/>
          <w:sz w:val="28"/>
          <w:szCs w:val="28"/>
          <w:lang w:bidi="th-TH"/>
          <w14:ligatures w14:val="standardContextual"/>
        </w:rPr>
      </w:pPr>
    </w:p>
    <w:p w14:paraId="4599FF00" w14:textId="77777777" w:rsidR="00AB28F1" w:rsidRPr="00C51EB1" w:rsidRDefault="00AB28F1" w:rsidP="00AB28F1">
      <w:pPr>
        <w:suppressAutoHyphens w:val="0"/>
        <w:autoSpaceDN/>
        <w:spacing w:line="560" w:lineRule="exact"/>
        <w:textAlignment w:val="auto"/>
        <w:rPr>
          <w:rFonts w:ascii="Times New Roman" w:eastAsia="標楷體" w:hAnsi="Times New Roman" w:cs="Cordia New"/>
          <w:kern w:val="2"/>
          <w:sz w:val="28"/>
          <w:szCs w:val="28"/>
          <w:lang w:bidi="th-TH"/>
          <w14:ligatures w14:val="standardContextual"/>
        </w:rPr>
      </w:pPr>
      <w:r w:rsidRPr="00C51EB1">
        <w:rPr>
          <w:rFonts w:ascii="Times New Roman" w:eastAsia="標楷體" w:hAnsi="Times New Roman" w:cs="Cordia New" w:hint="eastAsia"/>
          <w:kern w:val="2"/>
          <w:sz w:val="28"/>
          <w:szCs w:val="28"/>
          <w:lang w:bidi="th-TH"/>
          <w14:ligatures w14:val="standardContextual"/>
        </w:rPr>
        <w:t>OOO</w:t>
      </w:r>
      <w:r w:rsidRPr="00C51EB1">
        <w:rPr>
          <w:rFonts w:ascii="Times New Roman" w:eastAsia="標楷體" w:hAnsi="Times New Roman" w:cs="Cordia New" w:hint="eastAsia"/>
          <w:kern w:val="2"/>
          <w:sz w:val="28"/>
          <w:szCs w:val="28"/>
          <w:lang w:bidi="th-TH"/>
          <w14:ligatures w14:val="standardContextual"/>
        </w:rPr>
        <w:t>政府</w:t>
      </w:r>
    </w:p>
    <w:p w14:paraId="3FD887B4" w14:textId="77777777" w:rsidR="00AB28F1" w:rsidRPr="00C51EB1" w:rsidRDefault="00AB28F1" w:rsidP="00AB28F1">
      <w:pPr>
        <w:suppressAutoHyphens w:val="0"/>
        <w:autoSpaceDN/>
        <w:spacing w:line="560" w:lineRule="exact"/>
        <w:textAlignment w:val="auto"/>
        <w:rPr>
          <w:rFonts w:ascii="Times New Roman" w:eastAsia="標楷體" w:hAnsi="Times New Roman" w:cs="Cordia New"/>
          <w:kern w:val="2"/>
          <w:sz w:val="28"/>
          <w:szCs w:val="28"/>
          <w:lang w:bidi="th-TH"/>
          <w14:ligatures w14:val="standardContextual"/>
        </w:rPr>
      </w:pPr>
      <w:r w:rsidRPr="00C51EB1">
        <w:rPr>
          <w:rFonts w:ascii="Times New Roman" w:eastAsia="標楷體" w:hAnsi="Times New Roman" w:cs="Cordia New" w:hint="eastAsia"/>
          <w:kern w:val="2"/>
          <w:sz w:val="28"/>
          <w:szCs w:val="28"/>
          <w:lang w:bidi="th-TH"/>
          <w14:ligatures w14:val="standardContextual"/>
        </w:rPr>
        <w:t>代表人</w:t>
      </w:r>
    </w:p>
    <w:p w14:paraId="70DAE306" w14:textId="77777777" w:rsidR="00AB28F1" w:rsidRPr="00C51EB1" w:rsidRDefault="00AB28F1" w:rsidP="00AB28F1">
      <w:pPr>
        <w:rPr>
          <w:rFonts w:ascii="Times New Roman" w:eastAsia="標楷體" w:hAnsi="Times New Roman"/>
          <w:b/>
          <w:bCs/>
          <w:kern w:val="0"/>
          <w:sz w:val="28"/>
          <w:szCs w:val="28"/>
        </w:rPr>
      </w:pPr>
    </w:p>
    <w:p w14:paraId="184446D5" w14:textId="77777777" w:rsidR="00AB28F1" w:rsidRPr="00C51EB1" w:rsidRDefault="00AB28F1" w:rsidP="00AB28F1">
      <w:pPr>
        <w:rPr>
          <w:rFonts w:ascii="Times New Roman" w:eastAsia="標楷體" w:hAnsi="Times New Roman"/>
          <w:b/>
          <w:bCs/>
          <w:kern w:val="0"/>
          <w:sz w:val="28"/>
          <w:szCs w:val="28"/>
        </w:rPr>
      </w:pPr>
    </w:p>
    <w:p w14:paraId="0E5E115B" w14:textId="77777777" w:rsidR="00AB28F1" w:rsidRPr="00C51EB1" w:rsidRDefault="00AB28F1" w:rsidP="00AB28F1">
      <w:pPr>
        <w:rPr>
          <w:rFonts w:ascii="Times New Roman" w:eastAsia="標楷體" w:hAnsi="Times New Roman"/>
          <w:b/>
          <w:bCs/>
          <w:kern w:val="0"/>
          <w:sz w:val="28"/>
          <w:szCs w:val="28"/>
        </w:rPr>
      </w:pPr>
    </w:p>
    <w:p w14:paraId="49CC7778" w14:textId="77777777" w:rsidR="00AB28F1" w:rsidRPr="00C51EB1" w:rsidRDefault="00AB28F1" w:rsidP="00AB28F1">
      <w:pPr>
        <w:rPr>
          <w:rFonts w:ascii="Times New Roman" w:eastAsia="標楷體" w:hAnsi="Times New Roman"/>
          <w:b/>
          <w:bCs/>
          <w:kern w:val="0"/>
          <w:sz w:val="28"/>
          <w:szCs w:val="28"/>
        </w:rPr>
      </w:pPr>
    </w:p>
    <w:p w14:paraId="44102543" w14:textId="77777777" w:rsidR="00AB28F1" w:rsidRPr="00C1258C" w:rsidRDefault="00AB28F1" w:rsidP="00AB28F1">
      <w:pPr>
        <w:pStyle w:val="ae"/>
        <w:tabs>
          <w:tab w:val="left" w:pos="5760"/>
          <w:tab w:val="left" w:pos="8641"/>
        </w:tabs>
        <w:ind w:left="959"/>
        <w:rPr>
          <w:rFonts w:ascii="Times New Roman" w:eastAsia="標楷體" w:hAnsi="Times New Roman"/>
          <w:sz w:val="28"/>
          <w:szCs w:val="28"/>
        </w:rPr>
      </w:pPr>
      <w:r w:rsidRPr="00C51EB1">
        <w:rPr>
          <w:rFonts w:ascii="Times New Roman" w:eastAsia="標楷體" w:hAnsi="Times New Roman"/>
          <w:sz w:val="28"/>
          <w:szCs w:val="28"/>
        </w:rPr>
        <w:t>中</w:t>
      </w:r>
      <w:r w:rsidRPr="00C51EB1">
        <w:rPr>
          <w:rFonts w:ascii="Times New Roman" w:eastAsia="標楷體" w:hAnsi="Times New Roman"/>
          <w:spacing w:val="77"/>
          <w:w w:val="150"/>
          <w:sz w:val="28"/>
          <w:szCs w:val="28"/>
        </w:rPr>
        <w:t xml:space="preserve"> </w:t>
      </w:r>
      <w:r w:rsidRPr="00C51EB1">
        <w:rPr>
          <w:rFonts w:ascii="Times New Roman" w:eastAsia="標楷體" w:hAnsi="Times New Roman"/>
          <w:sz w:val="28"/>
          <w:szCs w:val="28"/>
        </w:rPr>
        <w:t>華</w:t>
      </w:r>
      <w:r w:rsidRPr="00C51EB1">
        <w:rPr>
          <w:rFonts w:ascii="Times New Roman" w:eastAsia="標楷體" w:hAnsi="Times New Roman"/>
          <w:spacing w:val="78"/>
          <w:w w:val="150"/>
          <w:sz w:val="28"/>
          <w:szCs w:val="28"/>
        </w:rPr>
        <w:t xml:space="preserve"> </w:t>
      </w:r>
      <w:r w:rsidRPr="00C51EB1">
        <w:rPr>
          <w:rFonts w:ascii="Times New Roman" w:eastAsia="標楷體" w:hAnsi="Times New Roman"/>
          <w:sz w:val="28"/>
          <w:szCs w:val="28"/>
        </w:rPr>
        <w:t>民</w:t>
      </w:r>
      <w:r w:rsidRPr="00C51EB1">
        <w:rPr>
          <w:rFonts w:ascii="Times New Roman" w:eastAsia="標楷體" w:hAnsi="Times New Roman"/>
          <w:spacing w:val="76"/>
          <w:w w:val="150"/>
          <w:sz w:val="28"/>
          <w:szCs w:val="28"/>
        </w:rPr>
        <w:t xml:space="preserve"> </w:t>
      </w:r>
      <w:r w:rsidRPr="00C51EB1">
        <w:rPr>
          <w:rFonts w:ascii="Times New Roman" w:eastAsia="標楷體" w:hAnsi="Times New Roman"/>
          <w:spacing w:val="-10"/>
          <w:sz w:val="28"/>
          <w:szCs w:val="28"/>
        </w:rPr>
        <w:t>國</w:t>
      </w:r>
      <w:r w:rsidRPr="00C51EB1">
        <w:rPr>
          <w:rFonts w:ascii="Times New Roman" w:eastAsia="標楷體" w:hAnsi="Times New Roman"/>
          <w:sz w:val="28"/>
          <w:szCs w:val="28"/>
        </w:rPr>
        <w:tab/>
      </w:r>
      <w:r w:rsidRPr="00C51EB1">
        <w:rPr>
          <w:rFonts w:ascii="Times New Roman" w:eastAsia="標楷體" w:hAnsi="Times New Roman"/>
          <w:spacing w:val="-10"/>
          <w:sz w:val="28"/>
          <w:szCs w:val="28"/>
        </w:rPr>
        <w:t>年</w:t>
      </w:r>
      <w:r w:rsidRPr="00C51EB1">
        <w:rPr>
          <w:rFonts w:ascii="Times New Roman" w:eastAsia="標楷體" w:hAnsi="Times New Roman"/>
          <w:sz w:val="28"/>
          <w:szCs w:val="28"/>
        </w:rPr>
        <w:tab/>
      </w:r>
      <w:r w:rsidRPr="00C51EB1">
        <w:rPr>
          <w:rFonts w:ascii="Times New Roman" w:eastAsia="標楷體" w:hAnsi="Times New Roman"/>
          <w:spacing w:val="-10"/>
          <w:sz w:val="28"/>
          <w:szCs w:val="28"/>
        </w:rPr>
        <w:t>月</w:t>
      </w:r>
    </w:p>
    <w:p w14:paraId="10BB3171" w14:textId="77777777" w:rsidR="00C11DC1" w:rsidRDefault="00C11DC1"/>
    <w:sectPr w:rsidR="00C11DC1" w:rsidSect="009E169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D69DB" w14:textId="77777777" w:rsidR="006661D4" w:rsidRDefault="006661D4" w:rsidP="009D21A5">
      <w:r>
        <w:separator/>
      </w:r>
    </w:p>
  </w:endnote>
  <w:endnote w:type="continuationSeparator" w:id="0">
    <w:p w14:paraId="043C6D85" w14:textId="77777777" w:rsidR="006661D4" w:rsidRDefault="006661D4" w:rsidP="009D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34F56" w14:textId="77777777" w:rsidR="006661D4" w:rsidRDefault="006661D4" w:rsidP="009D21A5">
      <w:r>
        <w:separator/>
      </w:r>
    </w:p>
  </w:footnote>
  <w:footnote w:type="continuationSeparator" w:id="0">
    <w:p w14:paraId="25E0D7FC" w14:textId="77777777" w:rsidR="006661D4" w:rsidRDefault="006661D4" w:rsidP="009D2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7E156F"/>
    <w:multiLevelType w:val="hybridMultilevel"/>
    <w:tmpl w:val="51348E72"/>
    <w:lvl w:ilvl="0" w:tplc="059206C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DA74D58"/>
    <w:multiLevelType w:val="hybridMultilevel"/>
    <w:tmpl w:val="0232AE12"/>
    <w:lvl w:ilvl="0" w:tplc="FCF6F56E">
      <w:start w:val="1"/>
      <w:numFmt w:val="taiwaneseCountingThousand"/>
      <w:lvlText w:val="（%1）"/>
      <w:lvlJc w:val="left"/>
      <w:pPr>
        <w:ind w:left="5790" w:hanging="828"/>
      </w:pPr>
      <w:rPr>
        <w:rFonts w:hint="default"/>
      </w:rPr>
    </w:lvl>
    <w:lvl w:ilvl="1" w:tplc="04090019" w:tentative="1">
      <w:start w:val="1"/>
      <w:numFmt w:val="ideographTraditional"/>
      <w:lvlText w:val="%2、"/>
      <w:lvlJc w:val="left"/>
      <w:pPr>
        <w:ind w:left="5922" w:hanging="480"/>
      </w:pPr>
    </w:lvl>
    <w:lvl w:ilvl="2" w:tplc="0409001B" w:tentative="1">
      <w:start w:val="1"/>
      <w:numFmt w:val="lowerRoman"/>
      <w:lvlText w:val="%3."/>
      <w:lvlJc w:val="right"/>
      <w:pPr>
        <w:ind w:left="6402" w:hanging="480"/>
      </w:pPr>
    </w:lvl>
    <w:lvl w:ilvl="3" w:tplc="0409000F" w:tentative="1">
      <w:start w:val="1"/>
      <w:numFmt w:val="decimal"/>
      <w:lvlText w:val="%4."/>
      <w:lvlJc w:val="left"/>
      <w:pPr>
        <w:ind w:left="6882" w:hanging="480"/>
      </w:pPr>
    </w:lvl>
    <w:lvl w:ilvl="4" w:tplc="04090019" w:tentative="1">
      <w:start w:val="1"/>
      <w:numFmt w:val="ideographTraditional"/>
      <w:lvlText w:val="%5、"/>
      <w:lvlJc w:val="left"/>
      <w:pPr>
        <w:ind w:left="7362" w:hanging="480"/>
      </w:pPr>
    </w:lvl>
    <w:lvl w:ilvl="5" w:tplc="0409001B" w:tentative="1">
      <w:start w:val="1"/>
      <w:numFmt w:val="lowerRoman"/>
      <w:lvlText w:val="%6."/>
      <w:lvlJc w:val="right"/>
      <w:pPr>
        <w:ind w:left="7842" w:hanging="480"/>
      </w:pPr>
    </w:lvl>
    <w:lvl w:ilvl="6" w:tplc="0409000F" w:tentative="1">
      <w:start w:val="1"/>
      <w:numFmt w:val="decimal"/>
      <w:lvlText w:val="%7."/>
      <w:lvlJc w:val="left"/>
      <w:pPr>
        <w:ind w:left="8322" w:hanging="480"/>
      </w:pPr>
    </w:lvl>
    <w:lvl w:ilvl="7" w:tplc="04090019" w:tentative="1">
      <w:start w:val="1"/>
      <w:numFmt w:val="ideographTraditional"/>
      <w:lvlText w:val="%8、"/>
      <w:lvlJc w:val="left"/>
      <w:pPr>
        <w:ind w:left="8802" w:hanging="480"/>
      </w:pPr>
    </w:lvl>
    <w:lvl w:ilvl="8" w:tplc="0409001B" w:tentative="1">
      <w:start w:val="1"/>
      <w:numFmt w:val="lowerRoman"/>
      <w:lvlText w:val="%9."/>
      <w:lvlJc w:val="right"/>
      <w:pPr>
        <w:ind w:left="9282" w:hanging="480"/>
      </w:pPr>
    </w:lvl>
  </w:abstractNum>
  <w:num w:numId="1" w16cid:durableId="440538049">
    <w:abstractNumId w:val="0"/>
  </w:num>
  <w:num w:numId="2" w16cid:durableId="1521159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699"/>
    <w:rsid w:val="00147C59"/>
    <w:rsid w:val="001A3F36"/>
    <w:rsid w:val="00554C70"/>
    <w:rsid w:val="006661D4"/>
    <w:rsid w:val="008A16F0"/>
    <w:rsid w:val="008D3647"/>
    <w:rsid w:val="009D21A5"/>
    <w:rsid w:val="009E1699"/>
    <w:rsid w:val="00AB28F1"/>
    <w:rsid w:val="00C11DC1"/>
    <w:rsid w:val="00C53869"/>
    <w:rsid w:val="00CE1107"/>
    <w:rsid w:val="00D013B1"/>
    <w:rsid w:val="00F64097"/>
    <w:rsid w:val="00FA7BA4"/>
    <w:rsid w:val="00FC51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62F94"/>
  <w15:chartTrackingRefBased/>
  <w15:docId w15:val="{F9BAF305-CDE4-498F-9354-00204075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E1699"/>
    <w:pPr>
      <w:widowControl w:val="0"/>
      <w:suppressAutoHyphens/>
      <w:autoSpaceDN w:val="0"/>
      <w:spacing w:after="0" w:line="240" w:lineRule="auto"/>
      <w:textAlignment w:val="baseline"/>
    </w:pPr>
    <w:rPr>
      <w:rFonts w:ascii="Calibri" w:eastAsia="新細明體" w:hAnsi="Calibri" w:cs="Times New Roman"/>
      <w:kern w:val="3"/>
      <w:szCs w:val="22"/>
      <w14:ligatures w14:val="none"/>
    </w:rPr>
  </w:style>
  <w:style w:type="paragraph" w:styleId="1">
    <w:name w:val="heading 1"/>
    <w:basedOn w:val="a"/>
    <w:next w:val="a"/>
    <w:link w:val="10"/>
    <w:uiPriority w:val="9"/>
    <w:qFormat/>
    <w:rsid w:val="009E169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E169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E1699"/>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9E1699"/>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9E169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E1699"/>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9E1699"/>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E1699"/>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9E1699"/>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E1699"/>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9E1699"/>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9E1699"/>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9E1699"/>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9E1699"/>
    <w:rPr>
      <w:rFonts w:eastAsiaTheme="majorEastAsia" w:cstheme="majorBidi"/>
      <w:color w:val="0F4761" w:themeColor="accent1" w:themeShade="BF"/>
    </w:rPr>
  </w:style>
  <w:style w:type="character" w:customStyle="1" w:styleId="60">
    <w:name w:val="標題 6 字元"/>
    <w:basedOn w:val="a0"/>
    <w:link w:val="6"/>
    <w:uiPriority w:val="9"/>
    <w:semiHidden/>
    <w:rsid w:val="009E1699"/>
    <w:rPr>
      <w:rFonts w:eastAsiaTheme="majorEastAsia" w:cstheme="majorBidi"/>
      <w:color w:val="595959" w:themeColor="text1" w:themeTint="A6"/>
    </w:rPr>
  </w:style>
  <w:style w:type="character" w:customStyle="1" w:styleId="70">
    <w:name w:val="標題 7 字元"/>
    <w:basedOn w:val="a0"/>
    <w:link w:val="7"/>
    <w:uiPriority w:val="9"/>
    <w:semiHidden/>
    <w:rsid w:val="009E1699"/>
    <w:rPr>
      <w:rFonts w:eastAsiaTheme="majorEastAsia" w:cstheme="majorBidi"/>
      <w:color w:val="595959" w:themeColor="text1" w:themeTint="A6"/>
    </w:rPr>
  </w:style>
  <w:style w:type="character" w:customStyle="1" w:styleId="80">
    <w:name w:val="標題 8 字元"/>
    <w:basedOn w:val="a0"/>
    <w:link w:val="8"/>
    <w:uiPriority w:val="9"/>
    <w:semiHidden/>
    <w:rsid w:val="009E1699"/>
    <w:rPr>
      <w:rFonts w:eastAsiaTheme="majorEastAsia" w:cstheme="majorBidi"/>
      <w:color w:val="272727" w:themeColor="text1" w:themeTint="D8"/>
    </w:rPr>
  </w:style>
  <w:style w:type="character" w:customStyle="1" w:styleId="90">
    <w:name w:val="標題 9 字元"/>
    <w:basedOn w:val="a0"/>
    <w:link w:val="9"/>
    <w:uiPriority w:val="9"/>
    <w:semiHidden/>
    <w:rsid w:val="009E1699"/>
    <w:rPr>
      <w:rFonts w:eastAsiaTheme="majorEastAsia" w:cstheme="majorBidi"/>
      <w:color w:val="272727" w:themeColor="text1" w:themeTint="D8"/>
    </w:rPr>
  </w:style>
  <w:style w:type="paragraph" w:styleId="a3">
    <w:name w:val="Title"/>
    <w:basedOn w:val="a"/>
    <w:next w:val="a"/>
    <w:link w:val="a4"/>
    <w:uiPriority w:val="10"/>
    <w:qFormat/>
    <w:rsid w:val="009E169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9E169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E169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9E169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E1699"/>
    <w:pPr>
      <w:spacing w:before="160"/>
      <w:jc w:val="center"/>
    </w:pPr>
    <w:rPr>
      <w:i/>
      <w:iCs/>
      <w:color w:val="404040" w:themeColor="text1" w:themeTint="BF"/>
    </w:rPr>
  </w:style>
  <w:style w:type="character" w:customStyle="1" w:styleId="a8">
    <w:name w:val="引文 字元"/>
    <w:basedOn w:val="a0"/>
    <w:link w:val="a7"/>
    <w:uiPriority w:val="29"/>
    <w:rsid w:val="009E1699"/>
    <w:rPr>
      <w:i/>
      <w:iCs/>
      <w:color w:val="404040" w:themeColor="text1" w:themeTint="BF"/>
    </w:rPr>
  </w:style>
  <w:style w:type="paragraph" w:styleId="a9">
    <w:name w:val="List Paragraph"/>
    <w:basedOn w:val="a"/>
    <w:uiPriority w:val="34"/>
    <w:qFormat/>
    <w:rsid w:val="009E1699"/>
    <w:pPr>
      <w:ind w:left="720"/>
      <w:contextualSpacing/>
    </w:pPr>
  </w:style>
  <w:style w:type="character" w:styleId="aa">
    <w:name w:val="Intense Emphasis"/>
    <w:basedOn w:val="a0"/>
    <w:uiPriority w:val="21"/>
    <w:qFormat/>
    <w:rsid w:val="009E1699"/>
    <w:rPr>
      <w:i/>
      <w:iCs/>
      <w:color w:val="0F4761" w:themeColor="accent1" w:themeShade="BF"/>
    </w:rPr>
  </w:style>
  <w:style w:type="paragraph" w:styleId="ab">
    <w:name w:val="Intense Quote"/>
    <w:basedOn w:val="a"/>
    <w:next w:val="a"/>
    <w:link w:val="ac"/>
    <w:uiPriority w:val="30"/>
    <w:qFormat/>
    <w:rsid w:val="009E16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9E1699"/>
    <w:rPr>
      <w:i/>
      <w:iCs/>
      <w:color w:val="0F4761" w:themeColor="accent1" w:themeShade="BF"/>
    </w:rPr>
  </w:style>
  <w:style w:type="character" w:styleId="ad">
    <w:name w:val="Intense Reference"/>
    <w:basedOn w:val="a0"/>
    <w:uiPriority w:val="32"/>
    <w:qFormat/>
    <w:rsid w:val="009E1699"/>
    <w:rPr>
      <w:b/>
      <w:bCs/>
      <w:smallCaps/>
      <w:color w:val="0F4761" w:themeColor="accent1" w:themeShade="BF"/>
      <w:spacing w:val="5"/>
    </w:rPr>
  </w:style>
  <w:style w:type="paragraph" w:styleId="ae">
    <w:name w:val="Body Text"/>
    <w:basedOn w:val="a"/>
    <w:link w:val="af"/>
    <w:rsid w:val="009E1699"/>
    <w:pPr>
      <w:spacing w:after="120"/>
    </w:pPr>
    <w:rPr>
      <w:sz w:val="22"/>
    </w:rPr>
  </w:style>
  <w:style w:type="character" w:customStyle="1" w:styleId="af">
    <w:name w:val="本文 字元"/>
    <w:basedOn w:val="a0"/>
    <w:link w:val="ae"/>
    <w:rsid w:val="009E1699"/>
    <w:rPr>
      <w:rFonts w:ascii="Calibri" w:eastAsia="新細明體" w:hAnsi="Calibri" w:cs="Times New Roman"/>
      <w:kern w:val="3"/>
      <w:sz w:val="22"/>
      <w:szCs w:val="22"/>
      <w14:ligatures w14:val="none"/>
    </w:rPr>
  </w:style>
  <w:style w:type="paragraph" w:styleId="af0">
    <w:name w:val="header"/>
    <w:basedOn w:val="a"/>
    <w:link w:val="af1"/>
    <w:uiPriority w:val="99"/>
    <w:unhideWhenUsed/>
    <w:rsid w:val="009D21A5"/>
    <w:pPr>
      <w:tabs>
        <w:tab w:val="center" w:pos="4153"/>
        <w:tab w:val="right" w:pos="8306"/>
      </w:tabs>
      <w:snapToGrid w:val="0"/>
    </w:pPr>
    <w:rPr>
      <w:sz w:val="20"/>
      <w:szCs w:val="20"/>
    </w:rPr>
  </w:style>
  <w:style w:type="character" w:customStyle="1" w:styleId="af1">
    <w:name w:val="頁首 字元"/>
    <w:basedOn w:val="a0"/>
    <w:link w:val="af0"/>
    <w:uiPriority w:val="99"/>
    <w:rsid w:val="009D21A5"/>
    <w:rPr>
      <w:rFonts w:ascii="Calibri" w:eastAsia="新細明體" w:hAnsi="Calibri" w:cs="Times New Roman"/>
      <w:kern w:val="3"/>
      <w:sz w:val="20"/>
      <w:szCs w:val="20"/>
      <w14:ligatures w14:val="none"/>
    </w:rPr>
  </w:style>
  <w:style w:type="paragraph" w:styleId="af2">
    <w:name w:val="footer"/>
    <w:basedOn w:val="a"/>
    <w:link w:val="af3"/>
    <w:uiPriority w:val="99"/>
    <w:unhideWhenUsed/>
    <w:rsid w:val="009D21A5"/>
    <w:pPr>
      <w:tabs>
        <w:tab w:val="center" w:pos="4153"/>
        <w:tab w:val="right" w:pos="8306"/>
      </w:tabs>
      <w:snapToGrid w:val="0"/>
    </w:pPr>
    <w:rPr>
      <w:sz w:val="20"/>
      <w:szCs w:val="20"/>
    </w:rPr>
  </w:style>
  <w:style w:type="character" w:customStyle="1" w:styleId="af3">
    <w:name w:val="頁尾 字元"/>
    <w:basedOn w:val="a0"/>
    <w:link w:val="af2"/>
    <w:uiPriority w:val="99"/>
    <w:rsid w:val="009D21A5"/>
    <w:rPr>
      <w:rFonts w:ascii="Calibri" w:eastAsia="新細明體" w:hAnsi="Calibri" w:cs="Times New Roman"/>
      <w:kern w:val="3"/>
      <w:sz w:val="20"/>
      <w:szCs w:val="20"/>
      <w14:ligatures w14:val="none"/>
    </w:rPr>
  </w:style>
  <w:style w:type="paragraph" w:customStyle="1" w:styleId="11">
    <w:name w:val="內文1"/>
    <w:autoRedefine/>
    <w:rsid w:val="009D21A5"/>
    <w:pPr>
      <w:suppressAutoHyphens/>
      <w:autoSpaceDN w:val="0"/>
      <w:spacing w:after="0" w:line="240" w:lineRule="auto"/>
      <w:ind w:left="761" w:firstLine="4"/>
      <w:jc w:val="both"/>
      <w:textAlignment w:val="baseline"/>
    </w:pPr>
    <w:rPr>
      <w:rFonts w:ascii="新細明體" w:eastAsia="新細明體" w:hAnsi="新細明體" w:cs="Times New Roman"/>
      <w:kern w:val="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312</Words>
  <Characters>1779</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黃玉珍</dc:creator>
  <cp:keywords/>
  <dc:description/>
  <cp:lastModifiedBy>黃玉珍</cp:lastModifiedBy>
  <cp:revision>6</cp:revision>
  <dcterms:created xsi:type="dcterms:W3CDTF">2025-08-15T06:01:00Z</dcterms:created>
  <dcterms:modified xsi:type="dcterms:W3CDTF">2025-08-27T02:21:00Z</dcterms:modified>
</cp:coreProperties>
</file>